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人保财险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滁州市</w:t>
      </w:r>
      <w:r>
        <w:rPr>
          <w:rFonts w:hint="eastAsia" w:ascii="方正小标宋简体" w:eastAsia="方正小标宋简体"/>
          <w:sz w:val="36"/>
          <w:szCs w:val="36"/>
        </w:rPr>
        <w:t>分公司202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5届毕业生实习及</w:t>
      </w:r>
      <w:r>
        <w:rPr>
          <w:rFonts w:hint="eastAsia" w:ascii="方正小标宋简体" w:eastAsia="方正小标宋简体"/>
          <w:sz w:val="36"/>
          <w:szCs w:val="36"/>
        </w:rPr>
        <w:t>校园招聘公告</w:t>
      </w:r>
    </w:p>
    <w:p>
      <w:pPr>
        <w:jc w:val="left"/>
        <w:rPr>
          <w:rFonts w:ascii="Microsoft YaHei UI" w:hAnsi="Microsoft YaHei UI" w:eastAsia="Microsoft YaHei UI" w:cs="Times New Roman"/>
          <w:b/>
          <w:color w:val="333333"/>
          <w:spacing w:val="8"/>
          <w:kern w:val="0"/>
          <w:sz w:val="30"/>
          <w:szCs w:val="30"/>
        </w:rPr>
      </w:pPr>
    </w:p>
    <w:p>
      <w:pPr>
        <w:jc w:val="left"/>
        <w:rPr>
          <w:b/>
          <w:bCs/>
          <w:sz w:val="30"/>
          <w:szCs w:val="30"/>
        </w:rPr>
      </w:pPr>
      <w:r>
        <w:rPr>
          <w:rFonts w:hint="eastAsia" w:ascii="Microsoft YaHei UI" w:hAnsi="Microsoft YaHei UI" w:eastAsia="Microsoft YaHei UI" w:cs="Times New Roman"/>
          <w:b/>
          <w:color w:val="333333"/>
          <w:spacing w:val="8"/>
          <w:kern w:val="0"/>
          <w:sz w:val="30"/>
          <w:szCs w:val="30"/>
        </w:rPr>
        <w:t>【公司简介】</w:t>
      </w:r>
    </w:p>
    <w:p>
      <w:pPr>
        <w:widowControl/>
        <w:spacing w:beforeAutospacing="1" w:afterAutospacing="1"/>
        <w:ind w:firstLine="646"/>
        <w:jc w:val="left"/>
      </w:pP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中国人民财产保险股份有限公司( PICC P&amp;C，简称“中国人保财险”)是中国人民保险集团股份有限公司（PICC group，202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val="en-US" w:eastAsia="zh-CN"/>
        </w:rPr>
        <w:t>4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年《财富》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eastAsia="zh-CN"/>
        </w:rPr>
        <w:t>“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世界500强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eastAsia="zh-CN"/>
        </w:rPr>
        <w:t>”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第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val="en-US" w:eastAsia="zh-CN"/>
        </w:rPr>
        <w:t>158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位）的核心成员和标志性主业,是国内历史悠久、业务规模大、综合实力强的大型国有财产保险公司，保费规模居全球财险市场前列。中国人保财险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eastAsia="zh-CN"/>
        </w:rPr>
        <w:t>滁州市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分公司是中国人保财险在皖设立的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eastAsia="zh-CN"/>
        </w:rPr>
        <w:t>三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级机构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val="en-US" w:eastAsia="zh-CN"/>
        </w:rPr>
        <w:t>，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是滁州地区保险事业的奠基人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val="en-US" w:eastAsia="zh-CN"/>
        </w:rPr>
        <w:t>,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eastAsia="zh-CN"/>
        </w:rPr>
        <w:t>拥有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健全、布局合理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eastAsia="zh-CN"/>
        </w:rPr>
        <w:t>的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服务网络和完善的保险产品体系，为我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eastAsia="zh-CN"/>
        </w:rPr>
        <w:t>市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多家大型企业、重点工程、农业生产和医保项目等国计民生领域提供全面的保险保障。</w:t>
      </w:r>
      <w:r>
        <w:rPr>
          <w:rFonts w:hint="eastAsia" w:ascii="Microsoft YaHei UI" w:hAnsi="Microsoft YaHei UI" w:eastAsia="Microsoft YaHei UI" w:cs="Microsoft YaHei UI"/>
          <w:color w:val="333333"/>
          <w:kern w:val="0"/>
          <w:sz w:val="24"/>
          <w:szCs w:val="24"/>
          <w:lang w:bidi="ar"/>
        </w:rPr>
        <w:t>在保险服务地方经济社会发展中发挥保险行业示范引领作用，</w:t>
      </w:r>
      <w:r>
        <w:rPr>
          <w:rFonts w:hint="eastAsia" w:ascii="Microsoft YaHei UI" w:hAnsi="Microsoft YaHei UI" w:eastAsia="Microsoft YaHei UI" w:cs="Microsoft YaHei UI"/>
          <w:color w:val="333333"/>
          <w:kern w:val="0"/>
          <w:sz w:val="24"/>
          <w:szCs w:val="24"/>
          <w:lang w:val="en-US" w:eastAsia="zh-CN" w:bidi="ar"/>
        </w:rPr>
        <w:t>近两年</w:t>
      </w:r>
      <w:r>
        <w:rPr>
          <w:rFonts w:ascii="Microsoft YaHei UI" w:hAnsi="Microsoft YaHei UI" w:eastAsia="Microsoft YaHei UI" w:cs="Microsoft YaHei UI"/>
          <w:color w:val="333333"/>
          <w:kern w:val="0"/>
          <w:sz w:val="24"/>
          <w:szCs w:val="24"/>
          <w:lang w:bidi="ar"/>
        </w:rPr>
        <w:t>连续获</w:t>
      </w:r>
      <w:r>
        <w:rPr>
          <w:rFonts w:hint="eastAsia" w:ascii="Microsoft YaHei UI" w:hAnsi="Microsoft YaHei UI" w:eastAsia="Microsoft YaHei UI" w:cs="Microsoft YaHei UI"/>
          <w:color w:val="333333"/>
          <w:kern w:val="0"/>
          <w:sz w:val="24"/>
          <w:szCs w:val="24"/>
          <w:lang w:val="en-US" w:eastAsia="zh-CN" w:bidi="ar"/>
        </w:rPr>
        <w:t>得市</w:t>
      </w:r>
      <w:r>
        <w:rPr>
          <w:rFonts w:ascii="Microsoft YaHei UI" w:hAnsi="Microsoft YaHei UI" w:eastAsia="Microsoft YaHei UI" w:cs="Microsoft YaHei UI"/>
          <w:color w:val="333333"/>
          <w:kern w:val="0"/>
          <w:sz w:val="24"/>
          <w:szCs w:val="24"/>
          <w:lang w:bidi="ar"/>
        </w:rPr>
        <w:t>政府</w:t>
      </w:r>
      <w:r>
        <w:rPr>
          <w:rFonts w:hint="eastAsia" w:ascii="Microsoft YaHei UI" w:hAnsi="Microsoft YaHei UI" w:eastAsia="Microsoft YaHei UI" w:cs="Microsoft YaHei UI"/>
          <w:color w:val="333333"/>
          <w:kern w:val="0"/>
          <w:sz w:val="24"/>
          <w:szCs w:val="24"/>
          <w:lang w:val="en-US" w:eastAsia="zh-CN" w:bidi="ar"/>
        </w:rPr>
        <w:t>保险业金融机构综合一等奖</w:t>
      </w:r>
      <w:r>
        <w:rPr>
          <w:rFonts w:ascii="Microsoft YaHei UI" w:hAnsi="Microsoft YaHei UI" w:eastAsia="Microsoft YaHei UI" w:cs="Microsoft YaHei UI"/>
          <w:color w:val="333333"/>
          <w:kern w:val="0"/>
          <w:sz w:val="24"/>
          <w:szCs w:val="24"/>
          <w:lang w:bidi="ar"/>
        </w:rPr>
        <w:t>。</w:t>
      </w:r>
    </w:p>
    <w:p>
      <w:pPr>
        <w:ind w:firstLine="512" w:firstLineChars="200"/>
        <w:jc w:val="left"/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</w:pP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202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val="en-US" w:eastAsia="zh-CN"/>
        </w:rPr>
        <w:t>5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年校园招聘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val="en-US" w:eastAsia="zh-CN"/>
        </w:rPr>
        <w:t>滁州市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分公司共发布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val="en-US" w:eastAsia="zh-CN"/>
        </w:rPr>
        <w:t>12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个岗位遍布全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lang w:val="en-US" w:eastAsia="zh-CN"/>
        </w:rPr>
        <w:t>区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</w:rPr>
        <w:t>各个城市，具体岗位情况如下表：</w:t>
      </w:r>
    </w:p>
    <w:tbl>
      <w:tblPr>
        <w:tblStyle w:val="5"/>
        <w:tblW w:w="50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11"/>
        <w:gridCol w:w="1133"/>
        <w:gridCol w:w="425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13" w:type="pct"/>
            <w:tcBorders>
              <w:bottom w:val="single" w:color="auto" w:sz="4" w:space="0"/>
              <w:right w:val="single" w:color="auto" w:sz="4" w:space="0"/>
            </w:tcBorders>
            <w:shd w:val="clear" w:color="000000" w:fill="D6DCE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left"/>
              <w:textAlignment w:val="auto"/>
              <w:rPr>
                <w:rFonts w:hint="eastAsia" w:ascii="宋体" w:hAnsi="宋体" w:eastAsia="宋体" w:cs="Arial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3"/>
                <w:szCs w:val="13"/>
              </w:rPr>
              <w:t>发布岗位</w:t>
            </w:r>
          </w:p>
        </w:tc>
        <w:tc>
          <w:tcPr>
            <w:tcW w:w="239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D6DCE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left"/>
              <w:textAlignment w:val="auto"/>
              <w:rPr>
                <w:rFonts w:hint="eastAsia" w:ascii="宋体" w:hAnsi="宋体" w:eastAsia="宋体" w:cs="Arial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3"/>
                <w:szCs w:val="13"/>
              </w:rPr>
              <w:t>招聘数量</w:t>
            </w:r>
          </w:p>
        </w:tc>
        <w:tc>
          <w:tcPr>
            <w:tcW w:w="659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D6DCE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left"/>
              <w:textAlignment w:val="auto"/>
              <w:rPr>
                <w:rFonts w:hint="eastAsia" w:ascii="宋体" w:hAnsi="宋体" w:eastAsia="宋体" w:cs="Arial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3"/>
                <w:szCs w:val="13"/>
              </w:rPr>
              <w:t>工作地点</w:t>
            </w:r>
          </w:p>
        </w:tc>
        <w:tc>
          <w:tcPr>
            <w:tcW w:w="2475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D6DCE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left"/>
              <w:textAlignment w:val="auto"/>
              <w:rPr>
                <w:rFonts w:hint="eastAsia" w:ascii="宋体" w:hAnsi="宋体" w:eastAsia="宋体" w:cs="Arial"/>
                <w:b/>
                <w:bCs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3"/>
                <w:szCs w:val="13"/>
                <w:lang w:eastAsia="zh-CN"/>
              </w:rPr>
              <w:t>岗位职责</w:t>
            </w:r>
          </w:p>
        </w:tc>
        <w:tc>
          <w:tcPr>
            <w:tcW w:w="1111" w:type="pct"/>
            <w:tcBorders>
              <w:left w:val="nil"/>
              <w:bottom w:val="single" w:color="auto" w:sz="4" w:space="0"/>
            </w:tcBorders>
            <w:shd w:val="clear" w:color="000000" w:fill="D6DCE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left"/>
              <w:textAlignment w:val="auto"/>
              <w:rPr>
                <w:rFonts w:hint="eastAsia" w:ascii="宋体" w:hAnsi="宋体" w:eastAsia="宋体" w:cs="Arial"/>
                <w:b/>
                <w:bCs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3"/>
                <w:szCs w:val="13"/>
                <w:lang w:eastAsia="zh-CN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left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渠道维护专员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left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滁州市及相关区县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 xml:space="preserve">1.根据本部门销售政策和业务规范，开展公关协调和展业活动，不断开拓业务领域，确保保费业务的续转和增长； 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 xml:space="preserve">2.及时掌握各种市场信息，对市场需求变化做出快速反应，提出业务促销计划和调整策略； 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3.及时了解客户的需求，提出对客户的现场服务计划及重要活动安排，推动销售目标的顺利达成。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13"/>
                <w:szCs w:val="13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 xml:space="preserve">1.本科及以上学历的应届毕业生； 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2.熟练使用office办公软件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3"/>
                <w:szCs w:val="13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3"/>
                <w:szCs w:val="13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3"/>
                <w:szCs w:val="13"/>
              </w:rPr>
              <w:t>3.具有较强的沟通协调能力。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1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left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理赔类岗位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left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滁州市及相关区县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1.</w:t>
            </w:r>
            <w:r>
              <w:rPr>
                <w:rFonts w:ascii="宋体" w:hAnsi="宋体" w:eastAsia="宋体" w:cs="Arial"/>
                <w:color w:val="000000"/>
                <w:kern w:val="0"/>
                <w:sz w:val="13"/>
                <w:szCs w:val="13"/>
              </w:rPr>
              <w:t>按公司规定和业务流程对出险案件进行车险、人伤查勘定损，负责小额案件的快速处理工作；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2.</w:t>
            </w:r>
            <w:r>
              <w:rPr>
                <w:rFonts w:ascii="宋体" w:hAnsi="宋体" w:eastAsia="宋体" w:cs="Arial"/>
                <w:color w:val="000000"/>
                <w:kern w:val="0"/>
                <w:sz w:val="13"/>
                <w:szCs w:val="13"/>
              </w:rPr>
              <w:t>核实事故经过及真实性，快速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ascii="宋体" w:hAnsi="宋体" w:eastAsia="宋体" w:cs="Arial"/>
                <w:color w:val="000000"/>
                <w:kern w:val="0"/>
                <w:sz w:val="13"/>
                <w:szCs w:val="13"/>
              </w:rPr>
              <w:t>准确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.</w:t>
            </w:r>
            <w:r>
              <w:rPr>
                <w:rFonts w:ascii="宋体" w:hAnsi="宋体" w:eastAsia="宋体" w:cs="Arial"/>
                <w:color w:val="000000"/>
                <w:kern w:val="0"/>
                <w:sz w:val="13"/>
                <w:szCs w:val="13"/>
              </w:rPr>
              <w:t>合理地核定保险事故损失，编制查勘报告，对风险案件进行上报；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3.</w:t>
            </w:r>
            <w:r>
              <w:rPr>
                <w:rFonts w:ascii="宋体" w:hAnsi="宋体" w:eastAsia="宋体" w:cs="Arial"/>
                <w:color w:val="000000"/>
                <w:kern w:val="0"/>
                <w:sz w:val="13"/>
                <w:szCs w:val="13"/>
              </w:rPr>
              <w:t>负责现场施救任务以及其他服务项目的实施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ascii="宋体" w:hAnsi="宋体" w:eastAsia="宋体" w:cs="Arial"/>
                <w:color w:val="000000"/>
                <w:kern w:val="0"/>
                <w:sz w:val="13"/>
                <w:szCs w:val="13"/>
              </w:rPr>
              <w:t>记录并处理客户提出的意见；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4.</w:t>
            </w:r>
            <w:r>
              <w:rPr>
                <w:rFonts w:ascii="宋体" w:hAnsi="宋体" w:eastAsia="宋体" w:cs="Arial"/>
                <w:color w:val="000000"/>
                <w:kern w:val="0"/>
                <w:sz w:val="13"/>
                <w:szCs w:val="13"/>
              </w:rPr>
              <w:t>指引客户后续索赔流程，妥善解答和受理客户咨询与投诉。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 xml:space="preserve">1.本科及以上应届毕业生； 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 xml:space="preserve">2.汽车维修、车辆工程、医学、法律等相关专业优先； 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3.具有较强的沟通及协调能力，强烈的责任心和敬业精神等。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1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left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区县综合岗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left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明光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Arial"/>
                <w:color w:val="000000"/>
                <w:kern w:val="0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1.</w:t>
            </w:r>
            <w:r>
              <w:rPr>
                <w:rFonts w:ascii="宋体" w:hAnsi="宋体" w:eastAsia="宋体" w:cs="Arial"/>
                <w:color w:val="000000"/>
                <w:kern w:val="0"/>
                <w:sz w:val="13"/>
                <w:szCs w:val="13"/>
              </w:rPr>
              <w:t>拟定公司办公用品、车辆使用管理及接待工作相关制度，承办公司各类办公用品、劳保用品的采购、供应及公用设备的维护管理；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2.</w:t>
            </w:r>
            <w:r>
              <w:rPr>
                <w:rFonts w:ascii="宋体" w:hAnsi="宋体" w:eastAsia="宋体" w:cs="Arial"/>
                <w:color w:val="000000"/>
                <w:kern w:val="0"/>
                <w:sz w:val="13"/>
                <w:szCs w:val="13"/>
              </w:rPr>
              <w:t>管理公司固定资产及房产，负责公司办公用房的调剂，协调安排房屋维护维修，执行公司安全保卫工作，承办因公务来司人员的接待安排；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Arial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3"/>
                <w:szCs w:val="13"/>
              </w:rPr>
              <w:t>3.负责各种销售培训、会议的记录整理工作。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 xml:space="preserve">1.本科及以上学历的应届毕业生； </w:t>
            </w:r>
          </w:p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3"/>
                <w:szCs w:val="13"/>
              </w:rPr>
              <w:t>2.熟练使用office办公软件；</w:t>
            </w:r>
          </w:p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3"/>
                <w:szCs w:val="13"/>
              </w:rPr>
              <w:t>3.计算机、会计学、财务管理等相关专业优先；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3"/>
                <w:szCs w:val="13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3"/>
                <w:szCs w:val="13"/>
              </w:rPr>
              <w:t>4.有较强的写作能力和文字功底优先。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13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left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管培生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left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滁州市及相关区县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3"/>
                <w:szCs w:val="13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管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3"/>
                <w:szCs w:val="13"/>
                <w:lang w:eastAsia="zh-CN"/>
              </w:rPr>
              <w:t>理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培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3"/>
                <w:szCs w:val="13"/>
                <w:lang w:eastAsia="zh-CN"/>
              </w:rPr>
              <w:t>训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生作为公司储备干部培养，公司将为其提供1年多部门多岗位学习机会，后续依据其个人特长及综合评价情况最终确定岗位。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3"/>
                <w:szCs w:val="13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 xml:space="preserve">1.本科及以上应届毕业生； 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2.综合素质较高，学习能力、组织协调能力较强，具有强烈的责任心和敬业精神等。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13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合计需求</w:t>
            </w:r>
          </w:p>
        </w:tc>
        <w:tc>
          <w:tcPr>
            <w:tcW w:w="448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ind w:right="200"/>
              <w:jc w:val="center"/>
              <w:textAlignment w:val="auto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ind w:right="200"/>
              <w:jc w:val="center"/>
              <w:textAlignment w:val="auto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13" w:type="pct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ascii="Arial" w:hAnsi="Arial" w:eastAsia="宋体" w:cs="Arial"/>
                <w:b/>
                <w:bCs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4486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ascii="Arial" w:hAnsi="Arial" w:eastAsia="宋体" w:cs="Arial"/>
                <w:b/>
                <w:bCs/>
                <w:kern w:val="0"/>
                <w:sz w:val="13"/>
                <w:szCs w:val="13"/>
              </w:rPr>
            </w:pPr>
          </w:p>
        </w:tc>
      </w:tr>
    </w:tbl>
    <w:p>
      <w:pPr>
        <w:pStyle w:val="4"/>
        <w:numPr>
          <w:ilvl w:val="0"/>
          <w:numId w:val="1"/>
        </w:numPr>
        <w:shd w:val="clear" w:color="auto" w:fill="FFFFFF"/>
        <w:spacing w:beforeAutospacing="0" w:afterAutospacing="0"/>
        <w:ind w:firstLine="256" w:firstLineChars="100"/>
        <w:jc w:val="both"/>
        <w:rPr>
          <w:rStyle w:val="7"/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7"/>
          <w:rFonts w:hint="eastAsia" w:ascii="Microsoft YaHei UI" w:hAnsi="Microsoft YaHei UI" w:eastAsia="Microsoft YaHei UI"/>
          <w:color w:val="333333"/>
          <w:spacing w:val="8"/>
          <w:lang w:val="en-US" w:eastAsia="zh-CN"/>
        </w:rPr>
        <w:t>实习岗位及待遇</w:t>
      </w:r>
    </w:p>
    <w:p>
      <w:pPr>
        <w:pStyle w:val="4"/>
        <w:numPr>
          <w:ilvl w:val="0"/>
          <w:numId w:val="0"/>
        </w:numPr>
        <w:shd w:val="clear" w:color="auto" w:fill="FFFFFF"/>
        <w:spacing w:beforeAutospacing="0" w:afterAutospacing="0"/>
        <w:ind w:left="0" w:leftChars="0" w:firstLine="839" w:firstLineChars="328"/>
        <w:jc w:val="both"/>
        <w:rPr>
          <w:rFonts w:hint="eastAsia" w:ascii="Microsoft YaHei UI" w:hAnsi="Microsoft YaHei UI" w:eastAsia="Microsoft YaHei UI"/>
          <w:color w:val="333333"/>
          <w:spacing w:val="8"/>
          <w:lang w:val="en-US" w:eastAsia="zh-CN"/>
        </w:rPr>
      </w:pPr>
      <w:r>
        <w:rPr>
          <w:rFonts w:hint="eastAsia" w:ascii="Microsoft YaHei UI" w:hAnsi="Microsoft YaHei UI" w:eastAsia="Microsoft YaHei UI"/>
          <w:color w:val="333333"/>
          <w:spacing w:val="8"/>
          <w:lang w:val="en-US" w:eastAsia="zh-CN"/>
        </w:rPr>
        <w:t>主要集中于城区理赔类岗位实习，实习期间待遇为每日补贴60元，可享受员工内部价工作餐（早餐2元/人，午餐5元/人）。</w:t>
      </w:r>
    </w:p>
    <w:p>
      <w:pPr>
        <w:pStyle w:val="4"/>
        <w:numPr>
          <w:ilvl w:val="0"/>
          <w:numId w:val="0"/>
        </w:numPr>
        <w:shd w:val="clear" w:color="auto" w:fill="FFFFFF"/>
        <w:spacing w:beforeAutospacing="0" w:afterAutospacing="0"/>
        <w:ind w:left="0" w:leftChars="0" w:firstLine="839" w:firstLineChars="328"/>
        <w:jc w:val="both"/>
        <w:rPr>
          <w:rFonts w:hint="eastAsia" w:ascii="Microsoft YaHei UI" w:hAnsi="Microsoft YaHei UI" w:eastAsia="Microsoft YaHei UI"/>
          <w:color w:val="333333"/>
          <w:spacing w:val="8"/>
          <w:lang w:val="en-US" w:eastAsia="zh-CN"/>
        </w:rPr>
      </w:pPr>
      <w:r>
        <w:rPr>
          <w:rFonts w:hint="eastAsia" w:ascii="Microsoft YaHei UI" w:hAnsi="Microsoft YaHei UI" w:eastAsia="Microsoft YaHei UI"/>
          <w:color w:val="333333"/>
          <w:spacing w:val="8"/>
          <w:lang w:val="en-US" w:eastAsia="zh-CN"/>
        </w:rPr>
        <w:t>实习咨询电话：钱主任18055587190</w:t>
      </w:r>
    </w:p>
    <w:p>
      <w:pPr>
        <w:pStyle w:val="4"/>
        <w:numPr>
          <w:ilvl w:val="0"/>
          <w:numId w:val="1"/>
        </w:numPr>
        <w:shd w:val="clear" w:color="auto" w:fill="FFFFFF"/>
        <w:spacing w:beforeAutospacing="0" w:afterAutospacing="0"/>
        <w:ind w:firstLine="256" w:firstLineChars="100"/>
        <w:jc w:val="both"/>
        <w:rPr>
          <w:rStyle w:val="7"/>
          <w:rFonts w:ascii="Microsoft YaHei UI" w:hAnsi="Microsoft YaHei UI" w:eastAsia="Microsoft YaHei UI"/>
          <w:color w:val="333333"/>
          <w:spacing w:val="8"/>
        </w:rPr>
      </w:pPr>
      <w:bookmarkStart w:id="0" w:name="_GoBack"/>
      <w:bookmarkEnd w:id="0"/>
      <w:r>
        <w:rPr>
          <w:rFonts w:hint="eastAsia" w:ascii="Microsoft YaHei UI" w:hAnsi="Microsoft YaHei UI" w:eastAsia="Microsoft YaHei UI"/>
          <w:color w:val="333333"/>
          <w:spacing w:val="8"/>
          <w:lang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150495</wp:posOffset>
            </wp:positionV>
            <wp:extent cx="1467485" cy="1467485"/>
            <wp:effectExtent l="0" t="0" r="18415" b="18415"/>
            <wp:wrapThrough wrapText="bothSides">
              <wp:wrapPolygon>
                <wp:start x="0" y="0"/>
                <wp:lineTo x="0" y="21310"/>
                <wp:lineTo x="21310" y="21310"/>
                <wp:lineTo x="21310" y="0"/>
                <wp:lineTo x="0" y="0"/>
              </wp:wrapPolygon>
            </wp:wrapThrough>
            <wp:docPr id="2" name="图片 2" descr="229ddde5-3a5b-4256-bcf3-261a3ce81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9ddde5-3a5b-4256-bcf3-261a3ce810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hint="eastAsia" w:ascii="Microsoft YaHei UI" w:hAnsi="Microsoft YaHei UI" w:eastAsia="Microsoft YaHei UI"/>
          <w:color w:val="333333"/>
          <w:spacing w:val="8"/>
        </w:rPr>
        <w:t>招聘入口</w:t>
      </w:r>
    </w:p>
    <w:p>
      <w:pPr>
        <w:pStyle w:val="4"/>
        <w:widowControl/>
        <w:spacing w:beforeAutospacing="0" w:afterAutospacing="0"/>
        <w:ind w:firstLine="768" w:firstLineChars="300"/>
        <w:jc w:val="both"/>
        <w:rPr>
          <w:rFonts w:ascii="Microsoft YaHei UI" w:hAnsi="Microsoft YaHei UI" w:eastAsia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/>
          <w:color w:val="333333"/>
          <w:spacing w:val="8"/>
        </w:rPr>
        <w:t>招聘官网网址：</w:t>
      </w:r>
      <w:r>
        <w:fldChar w:fldCharType="begin"/>
      </w:r>
      <w:r>
        <w:instrText xml:space="preserve"> HYPERLINK "http://picc.zhiye.com/" </w:instrText>
      </w:r>
      <w:r>
        <w:fldChar w:fldCharType="separate"/>
      </w:r>
      <w:r>
        <w:rPr>
          <w:rFonts w:hint="eastAsia" w:ascii="Microsoft YaHei UI" w:hAnsi="Microsoft YaHei UI" w:eastAsia="Microsoft YaHei UI"/>
          <w:color w:val="333333"/>
          <w:spacing w:val="8"/>
        </w:rPr>
        <w:t>http://picc.zhiye.com/</w:t>
      </w:r>
      <w:r>
        <w:rPr>
          <w:rFonts w:hint="eastAsia" w:ascii="Microsoft YaHei UI" w:hAnsi="Microsoft YaHei UI" w:eastAsia="Microsoft YaHei UI"/>
          <w:color w:val="333333"/>
          <w:spacing w:val="8"/>
        </w:rPr>
        <w:fldChar w:fldCharType="end"/>
      </w:r>
      <w:r>
        <w:rPr>
          <w:rFonts w:hint="eastAsia" w:ascii="Microsoft YaHei UI" w:hAnsi="Microsoft YaHei UI" w:eastAsia="Microsoft YaHei UI"/>
          <w:color w:val="333333"/>
          <w:spacing w:val="8"/>
        </w:rPr>
        <w:t xml:space="preserve"> </w:t>
      </w:r>
    </w:p>
    <w:p>
      <w:pPr>
        <w:pStyle w:val="4"/>
        <w:widowControl/>
        <w:spacing w:beforeAutospacing="0" w:afterAutospacing="0"/>
        <w:ind w:firstLine="768" w:firstLineChars="300"/>
        <w:jc w:val="both"/>
        <w:rPr>
          <w:rFonts w:ascii="Microsoft YaHei UI" w:hAnsi="Microsoft YaHei UI" w:eastAsia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/>
          <w:color w:val="333333"/>
          <w:spacing w:val="8"/>
        </w:rPr>
        <w:t>查阅岗位方式有：</w:t>
      </w:r>
    </w:p>
    <w:p>
      <w:pPr>
        <w:pStyle w:val="4"/>
        <w:widowControl/>
        <w:spacing w:beforeAutospacing="0" w:afterAutospacing="0"/>
        <w:ind w:firstLine="768" w:firstLineChars="300"/>
        <w:jc w:val="both"/>
        <w:rPr>
          <w:rFonts w:hint="eastAsia" w:ascii="Microsoft YaHei UI" w:hAnsi="Microsoft YaHei UI" w:eastAsia="Microsoft YaHei UI"/>
          <w:color w:val="333333"/>
          <w:spacing w:val="8"/>
          <w:lang w:eastAsia="zh-CN"/>
        </w:rPr>
      </w:pPr>
      <w:r>
        <w:rPr>
          <w:rFonts w:hint="eastAsia" w:ascii="Microsoft YaHei UI" w:hAnsi="Microsoft YaHei UI" w:eastAsia="Microsoft YaHei UI"/>
          <w:color w:val="333333"/>
          <w:spacing w:val="8"/>
        </w:rPr>
        <w:t>方式1：扫描右方二维码</w:t>
      </w:r>
    </w:p>
    <w:p>
      <w:pPr>
        <w:pStyle w:val="4"/>
        <w:widowControl/>
        <w:spacing w:beforeAutospacing="0" w:afterAutospacing="0"/>
        <w:ind w:firstLine="768" w:firstLineChars="300"/>
        <w:jc w:val="both"/>
        <w:rPr>
          <w:rFonts w:ascii="Microsoft YaHei UI" w:hAnsi="Microsoft YaHei UI" w:eastAsia="Microsoft YaHei UI"/>
          <w:color w:val="333333"/>
          <w:spacing w:val="8"/>
        </w:rPr>
      </w:pPr>
      <w:r>
        <w:rPr>
          <w:rFonts w:ascii="Microsoft YaHei UI" w:hAnsi="Microsoft YaHei UI" w:eastAsia="Microsoft YaHei UI"/>
          <w:color w:val="333333"/>
          <w:spacing w:val="8"/>
        </w:rPr>
        <w:t>方式</w:t>
      </w:r>
      <w:r>
        <w:rPr>
          <w:rFonts w:hint="eastAsia" w:ascii="Microsoft YaHei UI" w:hAnsi="Microsoft YaHei UI" w:eastAsia="Microsoft YaHei UI"/>
          <w:color w:val="333333"/>
          <w:spacing w:val="8"/>
        </w:rPr>
        <w:t>2：电脑网页版招聘入口： 校园招聘</w:t>
      </w:r>
      <w:r>
        <w:rPr>
          <w:rFonts w:ascii="Microsoft YaHei UI" w:hAnsi="Microsoft YaHei UI" w:eastAsia="Microsoft YaHei UI"/>
          <w:color w:val="333333"/>
          <w:spacing w:val="8"/>
        </w:rPr>
        <w:t>—</w:t>
      </w:r>
      <w:r>
        <w:rPr>
          <w:rFonts w:hint="eastAsia" w:ascii="Microsoft YaHei UI" w:hAnsi="Microsoft YaHei UI" w:eastAsia="Microsoft YaHei UI"/>
          <w:color w:val="333333"/>
          <w:spacing w:val="8"/>
        </w:rPr>
        <w:t>&gt;</w:t>
      </w:r>
      <w:r>
        <w:rPr>
          <w:rFonts w:ascii="Microsoft YaHei UI" w:hAnsi="Microsoft YaHei UI" w:eastAsia="Microsoft YaHei UI"/>
          <w:color w:val="333333"/>
          <w:spacing w:val="8"/>
        </w:rPr>
        <w:t>城市筛选—</w:t>
      </w:r>
      <w:r>
        <w:rPr>
          <w:rFonts w:hint="eastAsia" w:ascii="Microsoft YaHei UI" w:hAnsi="Microsoft YaHei UI" w:eastAsia="Microsoft YaHei UI"/>
          <w:color w:val="333333"/>
          <w:spacing w:val="8"/>
        </w:rPr>
        <w:t>&gt;安徽</w:t>
      </w:r>
      <w:r>
        <w:rPr>
          <w:rFonts w:ascii="Microsoft YaHei UI" w:hAnsi="Microsoft YaHei UI" w:eastAsia="Microsoft YaHei UI"/>
          <w:color w:val="333333"/>
          <w:spacing w:val="8"/>
        </w:rPr>
        <w:t>—</w:t>
      </w:r>
      <w:r>
        <w:rPr>
          <w:rFonts w:hint="eastAsia" w:ascii="Microsoft YaHei UI" w:hAnsi="Microsoft YaHei UI" w:eastAsia="Microsoft YaHei UI"/>
          <w:color w:val="333333"/>
          <w:spacing w:val="8"/>
        </w:rPr>
        <w:t>&gt;中国人民财产保险股份有限公司</w:t>
      </w:r>
      <w:r>
        <w:rPr>
          <w:rFonts w:ascii="Microsoft YaHei UI" w:hAnsi="Microsoft YaHei UI" w:eastAsia="Microsoft YaHei UI"/>
          <w:color w:val="333333"/>
          <w:spacing w:val="8"/>
        </w:rPr>
        <w:t>—</w:t>
      </w:r>
      <w:r>
        <w:rPr>
          <w:rFonts w:hint="eastAsia" w:ascii="Microsoft YaHei UI" w:hAnsi="Microsoft YaHei UI" w:eastAsia="Microsoft YaHei UI"/>
          <w:color w:val="333333"/>
          <w:spacing w:val="8"/>
        </w:rPr>
        <w:t>&gt;</w:t>
      </w:r>
      <w:r>
        <w:rPr>
          <w:rFonts w:ascii="Microsoft YaHei UI" w:hAnsi="Microsoft YaHei UI" w:eastAsia="Microsoft YaHei UI"/>
          <w:color w:val="333333"/>
          <w:spacing w:val="8"/>
        </w:rPr>
        <w:t>展现</w:t>
      </w:r>
      <w:r>
        <w:rPr>
          <w:rFonts w:hint="eastAsia" w:ascii="Microsoft YaHei UI" w:hAnsi="Microsoft YaHei UI" w:eastAsia="Microsoft YaHei UI"/>
          <w:color w:val="333333"/>
          <w:spacing w:val="8"/>
          <w:lang w:val="en-US" w:eastAsia="zh-CN"/>
        </w:rPr>
        <w:t>具体</w:t>
      </w:r>
      <w:r>
        <w:rPr>
          <w:rFonts w:ascii="Microsoft YaHei UI" w:hAnsi="Microsoft YaHei UI" w:eastAsia="Microsoft YaHei UI"/>
          <w:color w:val="333333"/>
          <w:spacing w:val="8"/>
        </w:rPr>
        <w:t>岗位</w:t>
      </w:r>
      <w:r>
        <w:rPr>
          <w:rFonts w:hint="eastAsia" w:ascii="Microsoft YaHei UI" w:hAnsi="Microsoft YaHei UI" w:eastAsia="Microsoft YaHei UI"/>
          <w:color w:val="333333"/>
          <w:spacing w:val="8"/>
        </w:rPr>
        <w:t>。</w:t>
      </w:r>
    </w:p>
    <w:p>
      <w:pPr>
        <w:pStyle w:val="4"/>
        <w:widowControl/>
        <w:spacing w:beforeAutospacing="0" w:afterAutospacing="0"/>
        <w:ind w:firstLine="768" w:firstLineChars="300"/>
        <w:jc w:val="both"/>
        <w:rPr>
          <w:rFonts w:ascii="Microsoft YaHei UI" w:hAnsi="Microsoft YaHei UI" w:eastAsia="Microsoft YaHei UI"/>
          <w:color w:val="333333"/>
          <w:spacing w:val="8"/>
        </w:rPr>
      </w:pPr>
      <w:r>
        <w:rPr>
          <w:rFonts w:ascii="Microsoft YaHei UI" w:hAnsi="Microsoft YaHei UI" w:eastAsia="Microsoft YaHei UI"/>
          <w:color w:val="333333"/>
          <w:spacing w:val="8"/>
        </w:rPr>
        <w:t>方式</w:t>
      </w:r>
      <w:r>
        <w:rPr>
          <w:rFonts w:hint="eastAsia" w:ascii="Microsoft YaHei UI" w:hAnsi="Microsoft YaHei UI" w:eastAsia="Microsoft YaHei UI"/>
          <w:color w:val="333333"/>
          <w:spacing w:val="8"/>
        </w:rPr>
        <w:t>3：电脑网页版招聘入口： 校园招聘</w:t>
      </w:r>
      <w:r>
        <w:rPr>
          <w:rFonts w:ascii="Microsoft YaHei UI" w:hAnsi="Microsoft YaHei UI" w:eastAsia="Microsoft YaHei UI"/>
          <w:color w:val="333333"/>
          <w:spacing w:val="8"/>
        </w:rPr>
        <w:t>—</w:t>
      </w:r>
      <w:r>
        <w:rPr>
          <w:rFonts w:hint="eastAsia" w:ascii="Microsoft YaHei UI" w:hAnsi="Microsoft YaHei UI" w:eastAsia="Microsoft YaHei UI"/>
          <w:color w:val="333333"/>
          <w:spacing w:val="8"/>
        </w:rPr>
        <w:t>&gt;筛选条件</w:t>
      </w:r>
      <w:r>
        <w:rPr>
          <w:rFonts w:ascii="Microsoft YaHei UI" w:hAnsi="Microsoft YaHei UI" w:eastAsia="Microsoft YaHei UI"/>
          <w:color w:val="333333"/>
          <w:spacing w:val="8"/>
        </w:rPr>
        <w:t>—</w:t>
      </w:r>
      <w:r>
        <w:rPr>
          <w:rFonts w:hint="eastAsia" w:ascii="Microsoft YaHei UI" w:hAnsi="Microsoft YaHei UI" w:eastAsia="Microsoft YaHei UI"/>
          <w:color w:val="333333"/>
          <w:spacing w:val="8"/>
        </w:rPr>
        <w:t>&gt;招聘机构</w:t>
      </w:r>
      <w:r>
        <w:rPr>
          <w:rFonts w:ascii="Microsoft YaHei UI" w:hAnsi="Microsoft YaHei UI" w:eastAsia="Microsoft YaHei UI"/>
          <w:color w:val="333333"/>
          <w:spacing w:val="8"/>
        </w:rPr>
        <w:t>—</w:t>
      </w:r>
      <w:r>
        <w:rPr>
          <w:rFonts w:hint="eastAsia" w:ascii="Microsoft YaHei UI" w:hAnsi="Microsoft YaHei UI" w:eastAsia="Microsoft YaHei UI"/>
          <w:color w:val="333333"/>
          <w:spacing w:val="8"/>
        </w:rPr>
        <w:t>&gt;中国人民财产保险股份有限公司</w:t>
      </w:r>
      <w:r>
        <w:rPr>
          <w:rFonts w:ascii="Microsoft YaHei UI" w:hAnsi="Microsoft YaHei UI" w:eastAsia="Microsoft YaHei UI"/>
          <w:color w:val="333333"/>
          <w:spacing w:val="8"/>
        </w:rPr>
        <w:t>—</w:t>
      </w:r>
      <w:r>
        <w:rPr>
          <w:rFonts w:hint="eastAsia" w:ascii="Microsoft YaHei UI" w:hAnsi="Microsoft YaHei UI" w:eastAsia="Microsoft YaHei UI"/>
          <w:color w:val="333333"/>
          <w:spacing w:val="8"/>
        </w:rPr>
        <w:t>&gt;人保财险安徽分公司</w:t>
      </w:r>
      <w:r>
        <w:rPr>
          <w:rFonts w:ascii="Microsoft YaHei UI" w:hAnsi="Microsoft YaHei UI" w:eastAsia="Microsoft YaHei UI"/>
          <w:color w:val="333333"/>
          <w:spacing w:val="8"/>
        </w:rPr>
        <w:t>—</w:t>
      </w:r>
      <w:r>
        <w:rPr>
          <w:rFonts w:hint="eastAsia" w:ascii="Microsoft YaHei UI" w:hAnsi="Microsoft YaHei UI" w:eastAsia="Microsoft YaHei UI"/>
          <w:color w:val="333333"/>
          <w:spacing w:val="8"/>
        </w:rPr>
        <w:t>&gt;工作地点</w:t>
      </w:r>
      <w:r>
        <w:rPr>
          <w:rFonts w:ascii="Microsoft YaHei UI" w:hAnsi="Microsoft YaHei UI" w:eastAsia="Microsoft YaHei UI"/>
          <w:color w:val="333333"/>
          <w:spacing w:val="8"/>
        </w:rPr>
        <w:t>—</w:t>
      </w:r>
      <w:r>
        <w:rPr>
          <w:rFonts w:hint="eastAsia" w:ascii="Microsoft YaHei UI" w:hAnsi="Microsoft YaHei UI" w:eastAsia="Microsoft YaHei UI"/>
          <w:color w:val="333333"/>
          <w:spacing w:val="8"/>
        </w:rPr>
        <w:t>&gt;安徽</w:t>
      </w:r>
      <w:r>
        <w:rPr>
          <w:rFonts w:ascii="Microsoft YaHei UI" w:hAnsi="Microsoft YaHei UI" w:eastAsia="Microsoft YaHei UI"/>
          <w:color w:val="333333"/>
          <w:spacing w:val="8"/>
        </w:rPr>
        <w:t>—</w:t>
      </w:r>
      <w:r>
        <w:rPr>
          <w:rFonts w:hint="eastAsia" w:ascii="Microsoft YaHei UI" w:hAnsi="Microsoft YaHei UI" w:eastAsia="Microsoft YaHei UI"/>
          <w:color w:val="333333"/>
          <w:spacing w:val="8"/>
        </w:rPr>
        <w:t>&gt;</w:t>
      </w:r>
      <w:r>
        <w:rPr>
          <w:rFonts w:hint="eastAsia" w:ascii="Microsoft YaHei UI" w:hAnsi="Microsoft YaHei UI" w:eastAsia="Microsoft YaHei UI"/>
          <w:color w:val="333333"/>
          <w:spacing w:val="8"/>
          <w:lang w:val="en-US" w:eastAsia="zh-CN"/>
        </w:rPr>
        <w:t>滁州</w:t>
      </w:r>
      <w:r>
        <w:rPr>
          <w:rFonts w:ascii="Microsoft YaHei UI" w:hAnsi="Microsoft YaHei UI" w:eastAsia="Microsoft YaHei UI"/>
          <w:color w:val="333333"/>
          <w:spacing w:val="8"/>
        </w:rPr>
        <w:t>—</w:t>
      </w:r>
      <w:r>
        <w:rPr>
          <w:rFonts w:hint="eastAsia" w:ascii="Microsoft YaHei UI" w:hAnsi="Microsoft YaHei UI" w:eastAsia="Microsoft YaHei UI"/>
          <w:color w:val="333333"/>
          <w:spacing w:val="8"/>
        </w:rPr>
        <w:t>&gt;查询</w:t>
      </w:r>
      <w:r>
        <w:rPr>
          <w:rFonts w:ascii="Microsoft YaHei UI" w:hAnsi="Microsoft YaHei UI" w:eastAsia="Microsoft YaHei UI"/>
          <w:color w:val="333333"/>
          <w:spacing w:val="8"/>
        </w:rPr>
        <w:t>—</w:t>
      </w:r>
      <w:r>
        <w:rPr>
          <w:rFonts w:hint="eastAsia" w:ascii="Microsoft YaHei UI" w:hAnsi="Microsoft YaHei UI" w:eastAsia="Microsoft YaHei UI"/>
          <w:color w:val="333333"/>
          <w:spacing w:val="8"/>
        </w:rPr>
        <w:t>&gt;展现具体岗位。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  <w:sz w:val="22"/>
          <w:szCs w:val="22"/>
        </w:rPr>
      </w:pPr>
    </w:p>
    <w:p>
      <w:pPr>
        <w:pStyle w:val="4"/>
        <w:shd w:val="clear" w:color="auto" w:fill="FFFFFF"/>
        <w:spacing w:beforeAutospacing="0" w:afterAutospacing="0"/>
        <w:ind w:firstLine="256" w:firstLineChars="100"/>
        <w:jc w:val="both"/>
        <w:rPr>
          <w:rFonts w:ascii="Microsoft YaHei UI" w:hAnsi="Microsoft YaHei UI" w:eastAsia="Microsoft YaHei UI"/>
          <w:color w:val="333333"/>
          <w:spacing w:val="8"/>
        </w:rPr>
      </w:pPr>
      <w:r>
        <w:rPr>
          <w:rStyle w:val="7"/>
          <w:rFonts w:hint="eastAsia" w:ascii="Microsoft YaHei UI" w:hAnsi="Microsoft YaHei UI" w:eastAsia="Microsoft YaHei UI"/>
          <w:color w:val="333333"/>
          <w:spacing w:val="8"/>
          <w:lang w:val="en-US" w:eastAsia="zh-CN"/>
        </w:rPr>
        <w:t>三</w:t>
      </w:r>
      <w:r>
        <w:rPr>
          <w:rStyle w:val="7"/>
          <w:rFonts w:hint="eastAsia" w:ascii="Microsoft YaHei UI" w:hAnsi="Microsoft YaHei UI" w:eastAsia="Microsoft YaHei UI"/>
          <w:color w:val="333333"/>
          <w:spacing w:val="8"/>
        </w:rPr>
        <w:t>、基本申请条件</w:t>
      </w:r>
    </w:p>
    <w:p>
      <w:pPr>
        <w:pStyle w:val="4"/>
        <w:shd w:val="clear" w:color="auto" w:fill="FFFFFF"/>
        <w:spacing w:beforeAutospacing="0" w:afterAutospacing="0"/>
        <w:ind w:firstLine="525"/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1</w:t>
      </w:r>
      <w:r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  <w:t>.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境内全日制普通高等院校应届毕业生，2025年7月31日前毕业，获得国家认可的2025年度毕业证和学位证。</w:t>
      </w:r>
    </w:p>
    <w:p>
      <w:pPr>
        <w:pStyle w:val="4"/>
        <w:shd w:val="clear" w:color="auto" w:fill="FFFFFF"/>
        <w:spacing w:beforeAutospacing="0" w:afterAutospacing="0"/>
        <w:ind w:firstLine="525"/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初次就业的海外院校境外留学人员，在2024年7月至2025年6月期间取得学位证书，并取得国家教育部的学历认证。</w:t>
      </w:r>
    </w:p>
    <w:p>
      <w:pPr>
        <w:pStyle w:val="4"/>
        <w:shd w:val="clear" w:color="auto" w:fill="FFFFFF"/>
        <w:spacing w:beforeAutospacing="0" w:afterAutospacing="0"/>
        <w:ind w:firstLine="525"/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2</w:t>
      </w:r>
      <w:r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  <w:t>.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身体健康，相貌端正，具有正常履行职责的身体条件。</w:t>
      </w:r>
    </w:p>
    <w:p>
      <w:pPr>
        <w:pStyle w:val="4"/>
        <w:shd w:val="clear" w:color="auto" w:fill="FFFFFF"/>
        <w:spacing w:beforeAutospacing="0" w:afterAutospacing="0"/>
        <w:ind w:firstLine="525"/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3</w:t>
      </w:r>
      <w:r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  <w:t>.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具有良好的政治素质、强烈的事业心、责任感和团队合作精神。</w:t>
      </w:r>
    </w:p>
    <w:p>
      <w:pPr>
        <w:pStyle w:val="4"/>
        <w:shd w:val="clear" w:color="auto" w:fill="FFFFFF"/>
        <w:spacing w:beforeAutospacing="0" w:afterAutospacing="0"/>
        <w:ind w:firstLine="525"/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4</w:t>
      </w:r>
      <w:r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  <w:t>.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留学回国人员学历学位应通过教育部相关部门的学历学位认证，并有留学经历的相关证明材料（护照及签证、出入境信息等能确定留学经历的证明材料）。</w:t>
      </w:r>
    </w:p>
    <w:p>
      <w:pPr>
        <w:pStyle w:val="4"/>
        <w:shd w:val="clear" w:color="auto" w:fill="FFFFFF"/>
        <w:spacing w:beforeAutospacing="0" w:afterAutospacing="0"/>
        <w:ind w:firstLine="525"/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5</w:t>
      </w:r>
      <w:r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  <w:t>.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报考人员应符合我公司亲属回避相关规定。</w:t>
      </w:r>
    </w:p>
    <w:p>
      <w:pPr>
        <w:pStyle w:val="4"/>
        <w:shd w:val="clear" w:color="auto" w:fill="FFFFFF"/>
        <w:spacing w:beforeAutospacing="0" w:afterAutospacing="0"/>
        <w:ind w:firstLine="256" w:firstLineChars="1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Style w:val="7"/>
          <w:rFonts w:hint="eastAsia" w:ascii="Microsoft YaHei UI" w:hAnsi="Microsoft YaHei UI" w:eastAsia="Microsoft YaHei UI"/>
          <w:color w:val="333333"/>
          <w:spacing w:val="8"/>
          <w:lang w:val="en-US" w:eastAsia="zh-CN"/>
        </w:rPr>
        <w:t>四</w:t>
      </w:r>
      <w:r>
        <w:rPr>
          <w:rStyle w:val="7"/>
          <w:rFonts w:hint="eastAsia" w:ascii="Microsoft YaHei UI" w:hAnsi="Microsoft YaHei UI" w:eastAsia="Microsoft YaHei UI"/>
          <w:color w:val="333333"/>
          <w:spacing w:val="8"/>
        </w:rPr>
        <w:t>、招聘流程</w:t>
      </w:r>
    </w:p>
    <w:p>
      <w:pPr>
        <w:pStyle w:val="4"/>
        <w:shd w:val="clear" w:color="auto" w:fill="FFFFFF"/>
        <w:spacing w:beforeAutospacing="0" w:afterAutospacing="0"/>
        <w:ind w:firstLine="525"/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</w:pPr>
      <w:r>
        <w:rPr>
          <w:rFonts w:ascii="Microsoft YaHei UI" w:hAnsi="Microsoft YaHei UI" w:eastAsia="Microsoft YaHei UI"/>
          <w:color w:val="333333"/>
          <w:spacing w:val="8"/>
        </w:rPr>
        <w:t>1.</w:t>
      </w:r>
      <w:r>
        <w:rPr>
          <w:rFonts w:hint="eastAsia" w:ascii="Microsoft YaHei UI" w:hAnsi="Microsoft YaHei UI" w:eastAsia="Microsoft YaHei UI"/>
          <w:color w:val="333333"/>
          <w:spacing w:val="8"/>
        </w:rPr>
        <w:t>在线简历投递：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登录中国人民保险集团招聘网站投递简历，简历接收时间</w:t>
      </w:r>
      <w:r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  <w:t>202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  <w:lang w:val="en-US" w:eastAsia="zh-CN"/>
        </w:rPr>
        <w:t>5</w:t>
      </w:r>
      <w:r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  <w:t>年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4月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  <w:lang w:val="en-US" w:eastAsia="zh-CN"/>
        </w:rPr>
        <w:t>2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5日截止。（</w:t>
      </w: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t>https://picc.zhiye.com/xiaoyuan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）</w:t>
      </w:r>
    </w:p>
    <w:p>
      <w:pPr>
        <w:pStyle w:val="4"/>
        <w:shd w:val="clear" w:color="auto" w:fill="FFFFFF"/>
        <w:spacing w:beforeAutospacing="0" w:afterAutospacing="0"/>
        <w:ind w:firstLine="525"/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每位应聘者可根据意愿申报两个阶梯岗位（以投递时间顺序确定，请优先投递第一志愿岗位）。同一家机构（如同一家子公司总部、同一家省公司本级、同一家市级公司）最多可申请1个岗位。同意调剂的，还可以在网申页面填写意向单位和意向工作地点，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  <w:lang w:val="en-US" w:eastAsia="zh-CN"/>
        </w:rPr>
        <w:t>我司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后续会根据学生调剂意向和招聘需求进行调剂。</w:t>
      </w:r>
    </w:p>
    <w:p>
      <w:pPr>
        <w:pStyle w:val="4"/>
        <w:shd w:val="clear" w:color="auto" w:fill="FFFFFF"/>
        <w:spacing w:beforeAutospacing="0" w:afterAutospacing="0"/>
        <w:ind w:firstLine="512" w:firstLineChars="200"/>
        <w:jc w:val="both"/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333333"/>
          <w:spacing w:val="8"/>
        </w:rPr>
        <w:t>2</w:t>
      </w:r>
      <w:r>
        <w:rPr>
          <w:rFonts w:ascii="Microsoft YaHei UI" w:hAnsi="Microsoft YaHei UI" w:eastAsia="Microsoft YaHei UI"/>
          <w:color w:val="333333"/>
          <w:spacing w:val="8"/>
        </w:rPr>
        <w:t>.</w:t>
      </w:r>
      <w:r>
        <w:rPr>
          <w:rFonts w:hint="eastAsia" w:ascii="Microsoft YaHei UI" w:hAnsi="Microsoft YaHei UI" w:eastAsia="Microsoft YaHei UI"/>
          <w:color w:val="333333"/>
          <w:spacing w:val="8"/>
        </w:rPr>
        <w:t>笔试：考生需参加集团公司统一组织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笔试，计划2024年10月、11月、12月，2025年2月、3月、4月各一次【共6次】，应聘者参加其中任一次笔试即可。综合类和科技类设置差异化笔试试题。时间以具体通知为准，届时将采取线上方式开展，请考生注意接收短信或邮件通知。</w:t>
      </w:r>
    </w:p>
    <w:p>
      <w:pPr>
        <w:pStyle w:val="4"/>
        <w:shd w:val="clear" w:color="auto" w:fill="FFFFFF"/>
        <w:spacing w:beforeAutospacing="0" w:afterAutospacing="0"/>
        <w:ind w:firstLine="512" w:firstLineChars="200"/>
        <w:jc w:val="both"/>
        <w:rPr>
          <w:rFonts w:ascii="Microsoft YaHei UI" w:hAnsi="Microsoft YaHei UI" w:eastAsia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/>
          <w:color w:val="333333"/>
          <w:spacing w:val="8"/>
        </w:rPr>
        <w:t>3</w:t>
      </w:r>
      <w:r>
        <w:rPr>
          <w:rFonts w:ascii="Microsoft YaHei UI" w:hAnsi="Microsoft YaHei UI" w:eastAsia="Microsoft YaHei UI"/>
          <w:color w:val="333333"/>
          <w:spacing w:val="8"/>
        </w:rPr>
        <w:t>.</w:t>
      </w:r>
      <w:r>
        <w:rPr>
          <w:rFonts w:hint="eastAsia" w:ascii="Microsoft YaHei UI" w:hAnsi="Microsoft YaHei UI" w:eastAsia="Microsoft YaHei UI"/>
          <w:color w:val="333333"/>
          <w:spacing w:val="8"/>
        </w:rPr>
        <w:t>面试：</w:t>
      </w:r>
      <w:r>
        <w:rPr>
          <w:rFonts w:ascii="Microsoft YaHei UI" w:hAnsi="Microsoft YaHei UI" w:eastAsia="Microsoft YaHei UI"/>
          <w:color w:val="333333"/>
          <w:spacing w:val="8"/>
        </w:rPr>
        <w:t>分批次陆续开展</w:t>
      </w:r>
      <w:r>
        <w:rPr>
          <w:rFonts w:hint="eastAsia" w:ascii="Microsoft YaHei UI" w:hAnsi="Microsoft YaHei UI" w:eastAsia="Microsoft YaHei UI"/>
          <w:color w:val="333333"/>
          <w:spacing w:val="8"/>
        </w:rPr>
        <w:t>，面试主要测试应聘者的思维能力、应变能力、语言表达能力、专业能力和岗位适应性，面试成绩按百分制计算。未参加面试、未完成面试或未取得有效成绩的考生取消进入下一环节资格。</w:t>
      </w:r>
    </w:p>
    <w:p>
      <w:pPr>
        <w:pStyle w:val="4"/>
        <w:shd w:val="clear" w:color="auto" w:fill="FFFFFF"/>
        <w:spacing w:beforeAutospacing="0" w:afterAutospacing="0"/>
        <w:ind w:firstLine="512" w:firstLineChars="200"/>
        <w:jc w:val="both"/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333333"/>
          <w:spacing w:val="8"/>
        </w:rPr>
        <w:t>4</w:t>
      </w:r>
      <w:r>
        <w:rPr>
          <w:rFonts w:ascii="Microsoft YaHei UI" w:hAnsi="Microsoft YaHei UI" w:eastAsia="Microsoft YaHei UI"/>
          <w:color w:val="333333"/>
          <w:spacing w:val="8"/>
        </w:rPr>
        <w:t>.</w:t>
      </w:r>
      <w:r>
        <w:rPr>
          <w:rFonts w:hint="eastAsia" w:ascii="Microsoft YaHei UI" w:hAnsi="Microsoft YaHei UI" w:eastAsia="Microsoft YaHei UI"/>
          <w:color w:val="333333"/>
          <w:spacing w:val="8"/>
        </w:rPr>
        <w:t>政审体检、签订协议等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具体安排等入选后另行通知。</w:t>
      </w:r>
    </w:p>
    <w:p>
      <w:pPr>
        <w:pStyle w:val="4"/>
        <w:shd w:val="clear" w:color="auto" w:fill="FFFFFF"/>
        <w:spacing w:beforeAutospacing="0" w:afterAutospacing="0"/>
        <w:ind w:firstLine="512" w:firstLineChars="200"/>
        <w:jc w:val="both"/>
        <w:rPr>
          <w:rStyle w:val="7"/>
          <w:rFonts w:ascii="Microsoft YaHei UI" w:hAnsi="Microsoft YaHei UI" w:eastAsia="Microsoft YaHei UI"/>
          <w:color w:val="333333"/>
          <w:spacing w:val="8"/>
        </w:rPr>
      </w:pPr>
      <w:r>
        <w:rPr>
          <w:rStyle w:val="7"/>
          <w:rFonts w:hint="eastAsia" w:ascii="Microsoft YaHei UI" w:hAnsi="Microsoft YaHei UI" w:eastAsia="Microsoft YaHei UI"/>
          <w:color w:val="333333"/>
          <w:spacing w:val="8"/>
          <w:lang w:val="en-US" w:eastAsia="zh-CN"/>
        </w:rPr>
        <w:t>五</w:t>
      </w:r>
      <w:r>
        <w:rPr>
          <w:rStyle w:val="7"/>
          <w:rFonts w:hint="eastAsia" w:ascii="Microsoft YaHei UI" w:hAnsi="Microsoft YaHei UI" w:eastAsia="Microsoft YaHei UI"/>
          <w:color w:val="333333"/>
          <w:spacing w:val="8"/>
        </w:rPr>
        <w:t>、薪资福利</w:t>
      </w:r>
    </w:p>
    <w:p>
      <w:pPr>
        <w:pStyle w:val="4"/>
        <w:shd w:val="clear" w:color="auto" w:fill="FFFFFF"/>
        <w:spacing w:beforeAutospacing="0" w:afterAutospacing="0"/>
        <w:ind w:firstLine="512" w:firstLineChars="200"/>
        <w:jc w:val="both"/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福利多多：带薪年假、五险一金、企业年金、商业补充医疗保险、交通补助、伙食补助、通讯补助、生育慰问金、生日祝福、工会团建等等。</w:t>
      </w:r>
    </w:p>
    <w:p>
      <w:pPr>
        <w:pStyle w:val="4"/>
        <w:shd w:val="clear" w:color="auto" w:fill="FFFFFF"/>
        <w:spacing w:beforeAutospacing="0" w:afterAutospacing="0"/>
        <w:ind w:firstLine="512" w:firstLineChars="200"/>
        <w:jc w:val="both"/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薪资给力：标准薪资、绩效薪资、奖金包等等，完善的职务职级体系，竖向晋级，横向晋档，实现工资稳步增长。</w:t>
      </w:r>
    </w:p>
    <w:p>
      <w:pPr>
        <w:pStyle w:val="4"/>
        <w:shd w:val="clear" w:color="auto" w:fill="FFFFFF"/>
        <w:spacing w:beforeAutospacing="0" w:afterAutospacing="0"/>
        <w:ind w:firstLine="512" w:firstLineChars="200"/>
        <w:jc w:val="both"/>
        <w:rPr>
          <w:rFonts w:ascii="Microsoft YaHei UI" w:hAnsi="Microsoft YaHei UI" w:eastAsia="Microsoft YaHei UI"/>
          <w:color w:val="333333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职业通畅：拥有管理才能，表现卓越的你，会被发现，晋升管理岗位指日可待！具备技术专长，拥有实力的你，会被挖掘，专业总监值得你的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  <w:lang w:val="en-US" w:eastAsia="zh-CN"/>
        </w:rPr>
        <w:t>努力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  <w:lang w:eastAsia="zh-CN"/>
        </w:rPr>
        <w:t>！</w:t>
      </w:r>
      <w:r>
        <w:rPr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具有社牛潜力，销售冠军的你，会被照亮，营销总监等你来攀登！</w:t>
      </w:r>
    </w:p>
    <w:p>
      <w:pPr>
        <w:pStyle w:val="4"/>
        <w:shd w:val="clear" w:color="auto" w:fill="FFFFFF"/>
        <w:spacing w:beforeAutospacing="0" w:afterAutospacing="0"/>
        <w:ind w:firstLine="512" w:firstLineChars="200"/>
        <w:jc w:val="both"/>
        <w:rPr>
          <w:rStyle w:val="7"/>
          <w:rFonts w:ascii="Microsoft YaHei UI" w:hAnsi="Microsoft YaHei UI" w:eastAsia="Microsoft YaHei UI"/>
          <w:color w:val="333333"/>
          <w:spacing w:val="8"/>
        </w:rPr>
      </w:pPr>
      <w:r>
        <w:rPr>
          <w:rStyle w:val="7"/>
          <w:rFonts w:hint="eastAsia" w:ascii="Microsoft YaHei UI" w:hAnsi="Microsoft YaHei UI" w:eastAsia="Microsoft YaHei UI"/>
          <w:color w:val="333333"/>
          <w:spacing w:val="8"/>
          <w:lang w:val="en-US" w:eastAsia="zh-CN"/>
        </w:rPr>
        <w:t>六</w:t>
      </w:r>
      <w:r>
        <w:rPr>
          <w:rStyle w:val="7"/>
          <w:rFonts w:hint="eastAsia" w:ascii="Microsoft YaHei UI" w:hAnsi="Microsoft YaHei UI" w:eastAsia="Microsoft YaHei UI"/>
          <w:color w:val="333333"/>
          <w:spacing w:val="8"/>
        </w:rPr>
        <w:t>、温馨提示</w:t>
      </w:r>
    </w:p>
    <w:p>
      <w:pPr>
        <w:pStyle w:val="4"/>
        <w:shd w:val="clear" w:color="auto" w:fill="FFFFFF"/>
        <w:spacing w:beforeAutospacing="0" w:afterAutospacing="0"/>
        <w:ind w:firstLine="512" w:firstLineChars="200"/>
        <w:rPr>
          <w:rFonts w:ascii="Microsoft YaHei UI" w:hAnsi="Microsoft YaHei UI" w:eastAsia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/>
          <w:color w:val="333333"/>
          <w:spacing w:val="8"/>
        </w:rPr>
        <w:t>1.此次校园招聘不接受纸质简历，请务必在规定时间内在线完成简历填写及投递。</w:t>
      </w:r>
    </w:p>
    <w:p>
      <w:pPr>
        <w:pStyle w:val="4"/>
        <w:shd w:val="clear" w:color="auto" w:fill="FFFFFF"/>
        <w:spacing w:beforeAutospacing="0" w:afterAutospacing="0"/>
        <w:ind w:firstLine="512" w:firstLineChars="200"/>
        <w:rPr>
          <w:rFonts w:ascii="Microsoft YaHei UI" w:hAnsi="Microsoft YaHei UI" w:eastAsia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/>
          <w:color w:val="333333"/>
          <w:spacing w:val="8"/>
        </w:rPr>
        <w:t>2.所有个人资料必须真实无误、填写完整。教育经历请从本科填起，实习经历请尽量详细。如有虚假信息，申请人将会被取消申请资格。</w:t>
      </w:r>
    </w:p>
    <w:p>
      <w:pPr>
        <w:pStyle w:val="4"/>
        <w:shd w:val="clear" w:color="auto" w:fill="FFFFFF"/>
        <w:spacing w:beforeAutospacing="0" w:afterAutospacing="0"/>
        <w:ind w:firstLine="512" w:firstLineChars="200"/>
        <w:rPr>
          <w:rFonts w:ascii="Microsoft YaHei UI" w:hAnsi="Microsoft YaHei UI" w:eastAsia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/>
          <w:color w:val="333333"/>
          <w:spacing w:val="8"/>
        </w:rPr>
        <w:t>3.后续笔试、面试具体时间、地点、注意事项等相关信息将以短信或邮件形式发送到您的手机，请保持通讯畅通</w:t>
      </w:r>
      <w:r>
        <w:rPr>
          <w:rFonts w:hint="eastAsia" w:ascii="Microsoft YaHei UI" w:hAnsi="Microsoft YaHei UI" w:eastAsia="Microsoft YaHei UI"/>
          <w:color w:val="333333"/>
          <w:spacing w:val="8"/>
          <w:lang w:eastAsia="zh-CN"/>
        </w:rPr>
        <w:t>；</w:t>
      </w:r>
      <w:r>
        <w:rPr>
          <w:rFonts w:hint="eastAsia" w:ascii="Microsoft YaHei UI" w:hAnsi="Microsoft YaHei UI" w:eastAsia="Microsoft YaHei UI"/>
          <w:color w:val="333333"/>
          <w:spacing w:val="8"/>
        </w:rPr>
        <w:t>当手机号码变更时，请及时更新报考信息。</w:t>
      </w:r>
    </w:p>
    <w:p>
      <w:pPr>
        <w:ind w:firstLine="512" w:firstLineChars="200"/>
        <w:rPr>
          <w:rFonts w:ascii="Microsoft YaHei UI" w:hAnsi="Microsoft YaHei UI" w:eastAsia="Microsoft YaHei UI" w:cs="Times New Roman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szCs w:val="24"/>
        </w:rPr>
        <w:t>4.应聘渠道以人保官网网申为准，招聘不收取任何费用。</w:t>
      </w:r>
    </w:p>
    <w:p>
      <w:pPr>
        <w:ind w:firstLine="512" w:firstLineChars="200"/>
        <w:rPr>
          <w:rFonts w:ascii="Microsoft YaHei UI" w:hAnsi="Microsoft YaHei UI" w:eastAsia="Microsoft YaHei UI" w:cs="Times New Roman"/>
          <w:color w:val="333333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szCs w:val="24"/>
        </w:rPr>
        <w:t>5</w:t>
      </w:r>
      <w:r>
        <w:rPr>
          <w:rFonts w:ascii="Microsoft YaHei UI" w:hAnsi="Microsoft YaHei UI" w:eastAsia="Microsoft YaHei UI" w:cs="Times New Roman"/>
          <w:color w:val="333333"/>
          <w:spacing w:val="8"/>
          <w:kern w:val="0"/>
          <w:sz w:val="24"/>
          <w:szCs w:val="24"/>
        </w:rPr>
        <w:t>.招聘问题咨询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szCs w:val="24"/>
        </w:rPr>
        <w:t>：0</w:t>
      </w:r>
      <w:r>
        <w:rPr>
          <w:rFonts w:ascii="Microsoft YaHei UI" w:hAnsi="Microsoft YaHei UI" w:eastAsia="Microsoft YaHei UI" w:cs="Times New Roman"/>
          <w:color w:val="333333"/>
          <w:spacing w:val="8"/>
          <w:kern w:val="0"/>
          <w:sz w:val="24"/>
          <w:szCs w:val="24"/>
        </w:rPr>
        <w:t>55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szCs w:val="24"/>
          <w:lang w:val="en-US" w:eastAsia="zh-CN"/>
        </w:rPr>
        <w:t>0</w:t>
      </w:r>
      <w:r>
        <w:rPr>
          <w:rFonts w:ascii="Microsoft YaHei UI" w:hAnsi="Microsoft YaHei UI" w:eastAsia="Microsoft YaHei UI" w:cs="Times New Roman"/>
          <w:color w:val="333333"/>
          <w:spacing w:val="8"/>
          <w:kern w:val="0"/>
          <w:sz w:val="24"/>
          <w:szCs w:val="24"/>
        </w:rPr>
        <w:t>-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szCs w:val="24"/>
          <w:lang w:val="en-US" w:eastAsia="zh-CN"/>
        </w:rPr>
        <w:t>3048147</w:t>
      </w:r>
      <w:r>
        <w:rPr>
          <w:rFonts w:hint="eastAsia" w:ascii="Microsoft YaHei UI" w:hAnsi="Microsoft YaHei UI" w:eastAsia="Microsoft YaHei UI" w:cs="Times New Roman"/>
          <w:color w:val="333333"/>
          <w:spacing w:val="8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4580CB"/>
    <w:multiLevelType w:val="singleLevel"/>
    <w:tmpl w:val="F04580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46"/>
    <w:rsid w:val="00027FE8"/>
    <w:rsid w:val="00031063"/>
    <w:rsid w:val="0003422A"/>
    <w:rsid w:val="00061836"/>
    <w:rsid w:val="00091FBB"/>
    <w:rsid w:val="000B7274"/>
    <w:rsid w:val="000D2993"/>
    <w:rsid w:val="000E7286"/>
    <w:rsid w:val="001068C8"/>
    <w:rsid w:val="00106D01"/>
    <w:rsid w:val="00125D70"/>
    <w:rsid w:val="00126D9A"/>
    <w:rsid w:val="00135F21"/>
    <w:rsid w:val="0014155F"/>
    <w:rsid w:val="00141D1F"/>
    <w:rsid w:val="00145E62"/>
    <w:rsid w:val="0015404E"/>
    <w:rsid w:val="0016741A"/>
    <w:rsid w:val="001713B7"/>
    <w:rsid w:val="00173384"/>
    <w:rsid w:val="001A2C7D"/>
    <w:rsid w:val="001B0BF8"/>
    <w:rsid w:val="001B2FBD"/>
    <w:rsid w:val="001C4B6B"/>
    <w:rsid w:val="00206868"/>
    <w:rsid w:val="00256201"/>
    <w:rsid w:val="00275063"/>
    <w:rsid w:val="00282492"/>
    <w:rsid w:val="00283333"/>
    <w:rsid w:val="002B5D7B"/>
    <w:rsid w:val="00334736"/>
    <w:rsid w:val="0034234A"/>
    <w:rsid w:val="00362E6E"/>
    <w:rsid w:val="00364ADD"/>
    <w:rsid w:val="00373A45"/>
    <w:rsid w:val="00385CD1"/>
    <w:rsid w:val="0039145C"/>
    <w:rsid w:val="00394F2E"/>
    <w:rsid w:val="003A3A30"/>
    <w:rsid w:val="003C3C08"/>
    <w:rsid w:val="003D3C4B"/>
    <w:rsid w:val="003E70DF"/>
    <w:rsid w:val="00404DE2"/>
    <w:rsid w:val="00431BFA"/>
    <w:rsid w:val="0048412E"/>
    <w:rsid w:val="004906E2"/>
    <w:rsid w:val="00491082"/>
    <w:rsid w:val="00495020"/>
    <w:rsid w:val="004C027A"/>
    <w:rsid w:val="004C57AF"/>
    <w:rsid w:val="00502607"/>
    <w:rsid w:val="00510CEC"/>
    <w:rsid w:val="005A5A93"/>
    <w:rsid w:val="005C0B25"/>
    <w:rsid w:val="005C4EAC"/>
    <w:rsid w:val="006022D8"/>
    <w:rsid w:val="006305AF"/>
    <w:rsid w:val="00630C81"/>
    <w:rsid w:val="00661CA6"/>
    <w:rsid w:val="00663609"/>
    <w:rsid w:val="006A7AE0"/>
    <w:rsid w:val="00730548"/>
    <w:rsid w:val="00740BF8"/>
    <w:rsid w:val="00746C7B"/>
    <w:rsid w:val="00760D24"/>
    <w:rsid w:val="00774AA5"/>
    <w:rsid w:val="00777397"/>
    <w:rsid w:val="0078238A"/>
    <w:rsid w:val="00784335"/>
    <w:rsid w:val="007B144C"/>
    <w:rsid w:val="007C2ACF"/>
    <w:rsid w:val="007D28DB"/>
    <w:rsid w:val="00847163"/>
    <w:rsid w:val="008A1A9C"/>
    <w:rsid w:val="008A4A7D"/>
    <w:rsid w:val="00921779"/>
    <w:rsid w:val="009342DE"/>
    <w:rsid w:val="00954161"/>
    <w:rsid w:val="009773AB"/>
    <w:rsid w:val="00985775"/>
    <w:rsid w:val="0098591B"/>
    <w:rsid w:val="009A4E8B"/>
    <w:rsid w:val="009B1CE8"/>
    <w:rsid w:val="009D6F6C"/>
    <w:rsid w:val="009F6878"/>
    <w:rsid w:val="00A120D7"/>
    <w:rsid w:val="00A735AC"/>
    <w:rsid w:val="00AC2717"/>
    <w:rsid w:val="00AD045E"/>
    <w:rsid w:val="00AD2F11"/>
    <w:rsid w:val="00AD361E"/>
    <w:rsid w:val="00AE2317"/>
    <w:rsid w:val="00AE63B0"/>
    <w:rsid w:val="00B00CE0"/>
    <w:rsid w:val="00B14FF1"/>
    <w:rsid w:val="00B25B85"/>
    <w:rsid w:val="00B34B75"/>
    <w:rsid w:val="00B52623"/>
    <w:rsid w:val="00B6496E"/>
    <w:rsid w:val="00B65BA1"/>
    <w:rsid w:val="00B86C92"/>
    <w:rsid w:val="00B9402E"/>
    <w:rsid w:val="00BA5409"/>
    <w:rsid w:val="00BB41C1"/>
    <w:rsid w:val="00BC4CE0"/>
    <w:rsid w:val="00BD1DBD"/>
    <w:rsid w:val="00BD5B59"/>
    <w:rsid w:val="00C15FED"/>
    <w:rsid w:val="00C23FF8"/>
    <w:rsid w:val="00C27A27"/>
    <w:rsid w:val="00C70746"/>
    <w:rsid w:val="00C82393"/>
    <w:rsid w:val="00C82A4C"/>
    <w:rsid w:val="00C863BA"/>
    <w:rsid w:val="00CA186F"/>
    <w:rsid w:val="00CD719C"/>
    <w:rsid w:val="00D04560"/>
    <w:rsid w:val="00D17535"/>
    <w:rsid w:val="00D232C0"/>
    <w:rsid w:val="00D23736"/>
    <w:rsid w:val="00D25292"/>
    <w:rsid w:val="00D35D6B"/>
    <w:rsid w:val="00D40C51"/>
    <w:rsid w:val="00D44CF3"/>
    <w:rsid w:val="00D62FBD"/>
    <w:rsid w:val="00D83E5D"/>
    <w:rsid w:val="00D90C7B"/>
    <w:rsid w:val="00D91EAA"/>
    <w:rsid w:val="00D92F9C"/>
    <w:rsid w:val="00D9688B"/>
    <w:rsid w:val="00DB21C4"/>
    <w:rsid w:val="00DC117B"/>
    <w:rsid w:val="00DD4061"/>
    <w:rsid w:val="00DD64C5"/>
    <w:rsid w:val="00DE04A8"/>
    <w:rsid w:val="00E03484"/>
    <w:rsid w:val="00E153E5"/>
    <w:rsid w:val="00E25EDB"/>
    <w:rsid w:val="00E26A96"/>
    <w:rsid w:val="00E61D1A"/>
    <w:rsid w:val="00E768E4"/>
    <w:rsid w:val="00E951FF"/>
    <w:rsid w:val="00E97338"/>
    <w:rsid w:val="00EB49E1"/>
    <w:rsid w:val="00EC3567"/>
    <w:rsid w:val="00ED5A3C"/>
    <w:rsid w:val="00F00CCC"/>
    <w:rsid w:val="00F12881"/>
    <w:rsid w:val="00F33666"/>
    <w:rsid w:val="00F74D04"/>
    <w:rsid w:val="00F910E9"/>
    <w:rsid w:val="00F943F1"/>
    <w:rsid w:val="00FA5094"/>
    <w:rsid w:val="00FB2BAF"/>
    <w:rsid w:val="00FD1E93"/>
    <w:rsid w:val="00FE5625"/>
    <w:rsid w:val="04895813"/>
    <w:rsid w:val="06B8272D"/>
    <w:rsid w:val="0D40794E"/>
    <w:rsid w:val="12DA188F"/>
    <w:rsid w:val="1BFB4C5D"/>
    <w:rsid w:val="1E7B6A79"/>
    <w:rsid w:val="2199335D"/>
    <w:rsid w:val="2541159B"/>
    <w:rsid w:val="25571EE3"/>
    <w:rsid w:val="27AF6291"/>
    <w:rsid w:val="2E424125"/>
    <w:rsid w:val="36716009"/>
    <w:rsid w:val="3832652C"/>
    <w:rsid w:val="3B032B60"/>
    <w:rsid w:val="4366051D"/>
    <w:rsid w:val="4535124A"/>
    <w:rsid w:val="4B8409F2"/>
    <w:rsid w:val="4DD22AA1"/>
    <w:rsid w:val="4E5146E8"/>
    <w:rsid w:val="59152803"/>
    <w:rsid w:val="5A862B2B"/>
    <w:rsid w:val="5B000959"/>
    <w:rsid w:val="64B76C49"/>
    <w:rsid w:val="6734594B"/>
    <w:rsid w:val="6DCE5308"/>
    <w:rsid w:val="71B30B97"/>
    <w:rsid w:val="7A114731"/>
    <w:rsid w:val="7C7624D4"/>
    <w:rsid w:val="7D9C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591</Words>
  <Characters>3370</Characters>
  <Lines>28</Lines>
  <Paragraphs>7</Paragraphs>
  <TotalTime>1</TotalTime>
  <ScaleCrop>false</ScaleCrop>
  <LinksUpToDate>false</LinksUpToDate>
  <CharactersWithSpaces>3954</CharactersWithSpaces>
  <Application>WPS Office_11.8.2.12086_F1E327BC-269C-435d-A152-05C5408002CA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2023-08-02T00:39:00Z</dcterms:created>
  <dc:creator>陈晶晶</dc:creator>
  <cp:lastModifiedBy>卜庭华</cp:lastModifiedBy>
  <dcterms:modified xsi:type="dcterms:W3CDTF">2024-11-05T01:48:03Z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2052-11.8.2.12086</vt:lpwstr>
  </property>
  <property fmtid="{D5CDD505-2E9C-101B-9397-08002B2CF9AE}" pid="3" name="ICV">
    <vt:lpwstr>C6422EB30E27463EA3B62775876B8AFC</vt:lpwstr>
  </property>
</Properties>
</file>