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6"/>
          <w:szCs w:val="56"/>
        </w:rPr>
        <w:drawing>
          <wp:inline distT="0" distB="0" distL="114300" distR="114300">
            <wp:extent cx="419735" cy="419735"/>
            <wp:effectExtent l="0" t="0" r="6985" b="6985"/>
            <wp:docPr id="2" name="图片 2" descr="资源 3@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资源 3@3x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56"/>
          <w:szCs w:val="56"/>
        </w:rPr>
        <w:t xml:space="preserve">    </w:t>
      </w:r>
      <w:r>
        <w:rPr>
          <w:rFonts w:hint="eastAsia" w:ascii="黑体" w:hAnsi="黑体" w:eastAsia="黑体" w:cs="黑体"/>
          <w:sz w:val="52"/>
          <w:szCs w:val="52"/>
        </w:rPr>
        <w:t>浙江三花汽车零部件有限公司</w:t>
      </w:r>
    </w:p>
    <w:p>
      <w:pPr>
        <w:pStyle w:val="3"/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招聘简章</w:t>
      </w:r>
    </w:p>
    <w:p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【公司简介】</w:t>
      </w:r>
    </w:p>
    <w:p>
      <w:pPr>
        <w:rPr>
          <w:b/>
          <w:bCs/>
          <w:sz w:val="24"/>
          <w:szCs w:val="28"/>
        </w:rPr>
      </w:pPr>
    </w:p>
    <w:p>
      <w:pPr>
        <w:widowControl/>
        <w:spacing w:line="360" w:lineRule="auto"/>
        <w:ind w:firstLine="402" w:firstLineChars="200"/>
        <w:jc w:val="left"/>
        <w:rPr>
          <w:rFonts w:asciiTheme="minorEastAsia" w:hAnsiTheme="minorEastAsia" w:cstheme="minorEastAsia"/>
          <w:kern w:val="0"/>
          <w:sz w:val="20"/>
          <w:szCs w:val="20"/>
        </w:rPr>
      </w:pPr>
      <w:r>
        <w:rPr>
          <w:rFonts w:ascii="宋体" w:hAnsi="宋体" w:eastAsia="宋体" w:cs="宋体"/>
          <w:b/>
          <w:bCs/>
          <w:sz w:val="20"/>
          <w:szCs w:val="20"/>
        </w:rPr>
        <w:t>三花控股集团</w:t>
      </w:r>
      <w:r>
        <w:rPr>
          <w:rFonts w:ascii="宋体" w:hAnsi="宋体" w:eastAsia="宋体" w:cs="宋体"/>
          <w:sz w:val="20"/>
          <w:szCs w:val="20"/>
        </w:rPr>
        <w:t>（中国机械工业百强、中国民营企业500强、中国制造业企业500强、浙江省百强、浙商500强）创业于1984年，全球雇员人数近30000人，</w:t>
      </w:r>
      <w:r>
        <w:rPr>
          <w:rFonts w:hint="eastAsia" w:ascii="宋体" w:hAnsi="宋体" w:eastAsia="宋体" w:cs="宋体"/>
          <w:sz w:val="20"/>
          <w:szCs w:val="20"/>
        </w:rPr>
        <w:t>建有14个生产基地，成功申报全球专利近8000件，</w:t>
      </w:r>
      <w:r>
        <w:rPr>
          <w:rFonts w:hint="eastAsia" w:asciiTheme="minorEastAsia" w:hAnsiTheme="minorEastAsia" w:cstheme="minorEastAsia"/>
          <w:kern w:val="0"/>
          <w:sz w:val="20"/>
          <w:szCs w:val="20"/>
        </w:rPr>
        <w:t>业已成为享誉海内外的“全球制冷空调控制部件王国”。</w:t>
      </w:r>
      <w:r>
        <w:rPr>
          <w:rFonts w:hint="eastAsia" w:asciiTheme="minorEastAsia" w:hAnsiTheme="minorEastAsia" w:cstheme="minorEastAsia"/>
          <w:sz w:val="20"/>
          <w:szCs w:val="20"/>
        </w:rPr>
        <w:t>三花智控（股票代码：002050），目前位列浙江省上市公司总市值排名TOP 10。</w:t>
      </w:r>
    </w:p>
    <w:p>
      <w:pPr>
        <w:widowControl/>
        <w:spacing w:line="360" w:lineRule="auto"/>
        <w:ind w:firstLine="400" w:firstLineChars="200"/>
        <w:jc w:val="left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kern w:val="0"/>
          <w:sz w:val="20"/>
          <w:szCs w:val="20"/>
        </w:rPr>
        <w:t>三花</w:t>
      </w:r>
      <w:r>
        <w:rPr>
          <w:rFonts w:hint="eastAsia" w:asciiTheme="minorEastAsia" w:hAnsiTheme="minorEastAsia" w:cstheme="minorEastAsia"/>
          <w:sz w:val="20"/>
          <w:szCs w:val="20"/>
        </w:rPr>
        <w:t>以热泵变频控制与热管理系统设计技术为核心，以节能低碳与智能化控制为主题，追求“创新超越”，为家用、商用空调、商业及工业制冷、家电设备、汽车行业等提供冷热交换、智能控制的环境热管理部件、模块及系统解决方案，成为全球建筑暖通、家电设备、汽车热管理控制部件领域的行业头部企业。</w:t>
      </w:r>
    </w:p>
    <w:p>
      <w:pPr>
        <w:widowControl/>
        <w:spacing w:line="360" w:lineRule="auto"/>
        <w:ind w:firstLine="400" w:firstLineChars="200"/>
        <w:jc w:val="left"/>
        <w:rPr>
          <w:rFonts w:asciiTheme="minorEastAsia" w:hAnsiTheme="minorEastAsia" w:cstheme="minorEastAsia"/>
          <w:sz w:val="20"/>
          <w:szCs w:val="20"/>
        </w:rPr>
      </w:pPr>
    </w:p>
    <w:p>
      <w:pPr>
        <w:spacing w:line="360" w:lineRule="auto"/>
        <w:ind w:firstLine="402" w:firstLineChars="200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b/>
          <w:bCs/>
          <w:sz w:val="20"/>
          <w:szCs w:val="20"/>
        </w:rPr>
        <w:t>浙江三花汽车零部件公司</w:t>
      </w:r>
      <w:r>
        <w:rPr>
          <w:rFonts w:hint="eastAsia" w:asciiTheme="minorEastAsia" w:hAnsiTheme="minorEastAsia" w:cstheme="minorEastAsia"/>
          <w:sz w:val="20"/>
          <w:szCs w:val="20"/>
        </w:rPr>
        <w:t>成立于2004年，全球雇员人数8000+，建立了完善的国际化布局（中国杭州、绍兴、波兰、墨西哥等）。主要经营汽车热管理系统各类核心系统及零部件，产品包括膨胀阀、贮液器、控制器、电子水泵水阀、电磁阀、冷媒球阀、集成组件、各类车用换热器等，已成为全球各系所有主要新能源汽车制造商的战略供应商。公司被评为国家级高新技术企业、浙江省“省级新能源汽车空调系统重点研究院”，并建有纯电动汽车空调和热管理技术国家级工程研究中心、院士工作站、博士后工作站。</w:t>
      </w:r>
    </w:p>
    <w:p>
      <w:pPr>
        <w:spacing w:line="360" w:lineRule="auto"/>
        <w:ind w:firstLine="400" w:firstLineChars="200"/>
        <w:rPr>
          <w:rFonts w:asciiTheme="minorEastAsia" w:hAnsiTheme="minorEastAsia" w:cstheme="minorEastAsia"/>
          <w:sz w:val="20"/>
          <w:szCs w:val="20"/>
        </w:rPr>
      </w:pPr>
      <w:r>
        <w:rPr>
          <w:rFonts w:hint="eastAsia" w:asciiTheme="minorEastAsia" w:hAnsiTheme="minorEastAsia" w:cstheme="minorEastAsia"/>
          <w:sz w:val="20"/>
          <w:szCs w:val="20"/>
        </w:rPr>
        <w:t>2017年度成为中国第一家获美国Automotive News PACE奖-产品创新奖企业，2018年度荣获中国工业设计大奖等重量级奖项。</w:t>
      </w:r>
    </w:p>
    <w:p>
      <w:pPr>
        <w:spacing w:line="480" w:lineRule="auto"/>
        <w:ind w:firstLine="36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72125" cy="2659380"/>
            <wp:effectExtent l="0" t="0" r="5715" b="762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659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【招聘岗位】</w:t>
      </w:r>
    </w:p>
    <w:tbl>
      <w:tblPr>
        <w:tblStyle w:val="9"/>
        <w:tblpPr w:leftFromText="180" w:rightFromText="180" w:vertAnchor="text" w:horzAnchor="page" w:tblpXSpec="center" w:tblpY="287"/>
        <w:tblOverlap w:val="never"/>
        <w:tblW w:w="10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696"/>
        <w:gridCol w:w="2110"/>
        <w:gridCol w:w="1310"/>
        <w:gridCol w:w="542"/>
        <w:gridCol w:w="96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5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6"/>
              </w:rPr>
              <w:t>序号</w:t>
            </w:r>
          </w:p>
        </w:tc>
        <w:tc>
          <w:tcPr>
            <w:tcW w:w="69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6"/>
              </w:rPr>
              <w:t>分类</w:t>
            </w:r>
          </w:p>
        </w:tc>
        <w:tc>
          <w:tcPr>
            <w:tcW w:w="21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6"/>
              </w:rPr>
              <w:t>岗位名称</w:t>
            </w:r>
          </w:p>
        </w:tc>
        <w:tc>
          <w:tcPr>
            <w:tcW w:w="13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6"/>
              </w:rPr>
              <w:t>工作地点</w:t>
            </w:r>
          </w:p>
        </w:tc>
        <w:tc>
          <w:tcPr>
            <w:tcW w:w="54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6"/>
              </w:rPr>
              <w:t>人数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学历要求</w:t>
            </w:r>
          </w:p>
        </w:tc>
        <w:tc>
          <w:tcPr>
            <w:tcW w:w="41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1</w:t>
            </w:r>
          </w:p>
        </w:tc>
        <w:tc>
          <w:tcPr>
            <w:tcW w:w="6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研发类</w:t>
            </w:r>
          </w:p>
        </w:tc>
        <w:tc>
          <w:tcPr>
            <w:tcW w:w="21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材料工程师</w:t>
            </w:r>
          </w:p>
        </w:tc>
        <w:tc>
          <w:tcPr>
            <w:tcW w:w="13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杭州、绍兴</w:t>
            </w:r>
          </w:p>
        </w:tc>
        <w:tc>
          <w:tcPr>
            <w:tcW w:w="54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15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本科/硕士</w:t>
            </w:r>
          </w:p>
        </w:tc>
        <w:tc>
          <w:tcPr>
            <w:tcW w:w="41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金属/高分子材料相关专业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2</w:t>
            </w:r>
          </w:p>
        </w:tc>
        <w:tc>
          <w:tcPr>
            <w:tcW w:w="696" w:type="dxa"/>
            <w:shd w:val="clear" w:color="auto" w:fill="auto"/>
            <w:vAlign w:val="bottom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研发类</w:t>
            </w:r>
          </w:p>
        </w:tc>
        <w:tc>
          <w:tcPr>
            <w:tcW w:w="21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结构/系统开发/仿真工程师</w:t>
            </w:r>
          </w:p>
        </w:tc>
        <w:tc>
          <w:tcPr>
            <w:tcW w:w="13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杭州、绍兴</w:t>
            </w:r>
          </w:p>
        </w:tc>
        <w:tc>
          <w:tcPr>
            <w:tcW w:w="54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30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硕士</w:t>
            </w:r>
          </w:p>
        </w:tc>
        <w:tc>
          <w:tcPr>
            <w:tcW w:w="41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制冷/热能/动力工程/流体/空气动力学/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yellow"/>
              </w:rPr>
              <w:t>机械类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3</w:t>
            </w:r>
          </w:p>
        </w:tc>
        <w:tc>
          <w:tcPr>
            <w:tcW w:w="6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研发类</w:t>
            </w:r>
          </w:p>
        </w:tc>
        <w:tc>
          <w:tcPr>
            <w:tcW w:w="21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试验工程师</w:t>
            </w:r>
          </w:p>
        </w:tc>
        <w:tc>
          <w:tcPr>
            <w:tcW w:w="13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杭州/绍兴</w:t>
            </w:r>
          </w:p>
        </w:tc>
        <w:tc>
          <w:tcPr>
            <w:tcW w:w="54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40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本科</w:t>
            </w:r>
          </w:p>
        </w:tc>
        <w:tc>
          <w:tcPr>
            <w:tcW w:w="4148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yellow"/>
                <w:lang w:bidi="ar"/>
              </w:rPr>
              <w:t>机械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/制冷系统相关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研发类</w:t>
            </w:r>
          </w:p>
        </w:tc>
        <w:tc>
          <w:tcPr>
            <w:tcW w:w="21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设计工程师</w:t>
            </w:r>
          </w:p>
        </w:tc>
        <w:tc>
          <w:tcPr>
            <w:tcW w:w="13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杭州/绍兴</w:t>
            </w:r>
          </w:p>
        </w:tc>
        <w:tc>
          <w:tcPr>
            <w:tcW w:w="54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65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本科/硕士</w:t>
            </w:r>
          </w:p>
        </w:tc>
        <w:tc>
          <w:tcPr>
            <w:tcW w:w="4148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yellow"/>
                <w:lang w:bidi="ar"/>
              </w:rPr>
              <w:t>机械类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/材料/测控技术和仪器/电机/制冷/动力工程等专业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5</w:t>
            </w:r>
          </w:p>
        </w:tc>
        <w:tc>
          <w:tcPr>
            <w:tcW w:w="6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研发类</w:t>
            </w:r>
          </w:p>
        </w:tc>
        <w:tc>
          <w:tcPr>
            <w:tcW w:w="21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产品工程师</w:t>
            </w:r>
          </w:p>
        </w:tc>
        <w:tc>
          <w:tcPr>
            <w:tcW w:w="13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绍兴</w:t>
            </w:r>
          </w:p>
        </w:tc>
        <w:tc>
          <w:tcPr>
            <w:tcW w:w="54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30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本科</w:t>
            </w:r>
          </w:p>
        </w:tc>
        <w:tc>
          <w:tcPr>
            <w:tcW w:w="4148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制冷/动力工程/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yellow"/>
                <w:lang w:bidi="ar"/>
              </w:rPr>
              <w:t>机械专业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6</w:t>
            </w:r>
          </w:p>
        </w:tc>
        <w:tc>
          <w:tcPr>
            <w:tcW w:w="6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研发类</w:t>
            </w:r>
          </w:p>
        </w:tc>
        <w:tc>
          <w:tcPr>
            <w:tcW w:w="21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设备工程师</w:t>
            </w:r>
          </w:p>
        </w:tc>
        <w:tc>
          <w:tcPr>
            <w:tcW w:w="13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杭州/绍兴</w:t>
            </w:r>
          </w:p>
        </w:tc>
        <w:tc>
          <w:tcPr>
            <w:tcW w:w="54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120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本科</w:t>
            </w:r>
          </w:p>
        </w:tc>
        <w:tc>
          <w:tcPr>
            <w:tcW w:w="41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yellow"/>
              </w:rPr>
              <w:t>机械设计专业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7</w:t>
            </w:r>
          </w:p>
        </w:tc>
        <w:tc>
          <w:tcPr>
            <w:tcW w:w="6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研发类</w:t>
            </w:r>
          </w:p>
        </w:tc>
        <w:tc>
          <w:tcPr>
            <w:tcW w:w="21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电气工程师</w:t>
            </w:r>
          </w:p>
        </w:tc>
        <w:tc>
          <w:tcPr>
            <w:tcW w:w="13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杭州/绍兴</w:t>
            </w:r>
          </w:p>
        </w:tc>
        <w:tc>
          <w:tcPr>
            <w:tcW w:w="54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20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本科</w:t>
            </w:r>
          </w:p>
        </w:tc>
        <w:tc>
          <w:tcPr>
            <w:tcW w:w="41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yellow"/>
              </w:rPr>
              <w:t>电气相关专业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8</w:t>
            </w:r>
          </w:p>
        </w:tc>
        <w:tc>
          <w:tcPr>
            <w:tcW w:w="6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研发类</w:t>
            </w:r>
          </w:p>
        </w:tc>
        <w:tc>
          <w:tcPr>
            <w:tcW w:w="21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测试工程师</w:t>
            </w:r>
          </w:p>
        </w:tc>
        <w:tc>
          <w:tcPr>
            <w:tcW w:w="13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杭州</w:t>
            </w:r>
          </w:p>
        </w:tc>
        <w:tc>
          <w:tcPr>
            <w:tcW w:w="54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4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本科</w:t>
            </w:r>
          </w:p>
        </w:tc>
        <w:tc>
          <w:tcPr>
            <w:tcW w:w="4148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yellow"/>
                <w:lang w:bidi="ar"/>
              </w:rPr>
              <w:t>电子/自动化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/计算机/测控等相关工科专业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9</w:t>
            </w:r>
          </w:p>
        </w:tc>
        <w:tc>
          <w:tcPr>
            <w:tcW w:w="6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研发类</w:t>
            </w:r>
          </w:p>
        </w:tc>
        <w:tc>
          <w:tcPr>
            <w:tcW w:w="21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电机工程师</w:t>
            </w:r>
          </w:p>
        </w:tc>
        <w:tc>
          <w:tcPr>
            <w:tcW w:w="13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杭州</w:t>
            </w:r>
          </w:p>
        </w:tc>
        <w:tc>
          <w:tcPr>
            <w:tcW w:w="54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1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本科/硕士</w:t>
            </w:r>
          </w:p>
        </w:tc>
        <w:tc>
          <w:tcPr>
            <w:tcW w:w="4148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yellow"/>
                <w:lang w:bidi="ar"/>
              </w:rPr>
              <w:t>机械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/能源动力/电机专业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10</w:t>
            </w:r>
          </w:p>
        </w:tc>
        <w:tc>
          <w:tcPr>
            <w:tcW w:w="6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研发类</w:t>
            </w:r>
          </w:p>
        </w:tc>
        <w:tc>
          <w:tcPr>
            <w:tcW w:w="21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软件工程师</w:t>
            </w:r>
          </w:p>
        </w:tc>
        <w:tc>
          <w:tcPr>
            <w:tcW w:w="13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杭州</w:t>
            </w:r>
          </w:p>
        </w:tc>
        <w:tc>
          <w:tcPr>
            <w:tcW w:w="54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7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本科/硕士</w:t>
            </w:r>
          </w:p>
        </w:tc>
        <w:tc>
          <w:tcPr>
            <w:tcW w:w="4148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yellow"/>
                <w:lang w:bidi="ar"/>
              </w:rPr>
              <w:t>电子/自动化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/计算机等相关专业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11</w:t>
            </w:r>
          </w:p>
        </w:tc>
        <w:tc>
          <w:tcPr>
            <w:tcW w:w="6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研发类</w:t>
            </w:r>
          </w:p>
        </w:tc>
        <w:tc>
          <w:tcPr>
            <w:tcW w:w="21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系统工程师</w:t>
            </w:r>
          </w:p>
        </w:tc>
        <w:tc>
          <w:tcPr>
            <w:tcW w:w="13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杭州</w:t>
            </w:r>
          </w:p>
        </w:tc>
        <w:tc>
          <w:tcPr>
            <w:tcW w:w="54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10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本科/硕士</w:t>
            </w:r>
          </w:p>
        </w:tc>
        <w:tc>
          <w:tcPr>
            <w:tcW w:w="4148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yellow"/>
                <w:lang w:bidi="ar"/>
              </w:rPr>
              <w:t>电子/自动化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/计算机/测控/热能等相关工科专业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12</w:t>
            </w:r>
          </w:p>
        </w:tc>
        <w:tc>
          <w:tcPr>
            <w:tcW w:w="6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研发类</w:t>
            </w:r>
          </w:p>
        </w:tc>
        <w:tc>
          <w:tcPr>
            <w:tcW w:w="2110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硬件工程师</w:t>
            </w:r>
          </w:p>
        </w:tc>
        <w:tc>
          <w:tcPr>
            <w:tcW w:w="13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杭州</w:t>
            </w:r>
          </w:p>
        </w:tc>
        <w:tc>
          <w:tcPr>
            <w:tcW w:w="542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5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本科</w:t>
            </w:r>
          </w:p>
        </w:tc>
        <w:tc>
          <w:tcPr>
            <w:tcW w:w="4148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yellow"/>
                <w:lang w:bidi="ar"/>
              </w:rPr>
              <w:t>电子信息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/通信技术/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yellow"/>
                <w:lang w:bidi="ar"/>
              </w:rPr>
              <w:t>电气/自动化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/测控等相关工科专业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13</w:t>
            </w:r>
          </w:p>
        </w:tc>
        <w:tc>
          <w:tcPr>
            <w:tcW w:w="6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研发类</w:t>
            </w:r>
          </w:p>
        </w:tc>
        <w:tc>
          <w:tcPr>
            <w:tcW w:w="21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助理渲染工程师</w:t>
            </w:r>
          </w:p>
        </w:tc>
        <w:tc>
          <w:tcPr>
            <w:tcW w:w="13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杭州</w:t>
            </w:r>
          </w:p>
        </w:tc>
        <w:tc>
          <w:tcPr>
            <w:tcW w:w="54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8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本科</w:t>
            </w:r>
          </w:p>
        </w:tc>
        <w:tc>
          <w:tcPr>
            <w:tcW w:w="4148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yellow"/>
                <w:lang w:bidi="ar"/>
              </w:rPr>
              <w:t>机械/电气相关专业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14</w:t>
            </w:r>
          </w:p>
        </w:tc>
        <w:tc>
          <w:tcPr>
            <w:tcW w:w="6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研发类</w:t>
            </w:r>
          </w:p>
        </w:tc>
        <w:tc>
          <w:tcPr>
            <w:tcW w:w="2110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项目助理</w:t>
            </w:r>
          </w:p>
        </w:tc>
        <w:tc>
          <w:tcPr>
            <w:tcW w:w="13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杭州/绍兴</w:t>
            </w:r>
          </w:p>
        </w:tc>
        <w:tc>
          <w:tcPr>
            <w:tcW w:w="542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40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本科/硕士</w:t>
            </w:r>
          </w:p>
        </w:tc>
        <w:tc>
          <w:tcPr>
            <w:tcW w:w="41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yellow"/>
              </w:rPr>
              <w:t>机械类/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制冷/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yellow"/>
              </w:rPr>
              <w:t>车辆工程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/工艺/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yellow"/>
              </w:rPr>
              <w:t>自动化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15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制造类</w:t>
            </w:r>
          </w:p>
        </w:tc>
        <w:tc>
          <w:tcPr>
            <w:tcW w:w="21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工艺工程师</w:t>
            </w:r>
          </w:p>
        </w:tc>
        <w:tc>
          <w:tcPr>
            <w:tcW w:w="13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杭州/绍兴</w:t>
            </w:r>
          </w:p>
        </w:tc>
        <w:tc>
          <w:tcPr>
            <w:tcW w:w="54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150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本科</w:t>
            </w:r>
          </w:p>
        </w:tc>
        <w:tc>
          <w:tcPr>
            <w:tcW w:w="41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yellow"/>
              </w:rPr>
              <w:t>机械类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/模具/材料工程/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yellow"/>
              </w:rPr>
              <w:t>电气/自动化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16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制造类</w:t>
            </w:r>
          </w:p>
        </w:tc>
        <w:tc>
          <w:tcPr>
            <w:tcW w:w="21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专利工程师</w:t>
            </w:r>
          </w:p>
        </w:tc>
        <w:tc>
          <w:tcPr>
            <w:tcW w:w="13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杭州</w:t>
            </w:r>
          </w:p>
        </w:tc>
        <w:tc>
          <w:tcPr>
            <w:tcW w:w="54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2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本科/硕士</w:t>
            </w:r>
          </w:p>
        </w:tc>
        <w:tc>
          <w:tcPr>
            <w:tcW w:w="4148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yellow"/>
                <w:lang w:bidi="ar"/>
              </w:rPr>
              <w:t>机械/电子/自动化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/通信专业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17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制造类</w:t>
            </w:r>
          </w:p>
        </w:tc>
        <w:tc>
          <w:tcPr>
            <w:tcW w:w="21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模具工程师</w:t>
            </w:r>
          </w:p>
        </w:tc>
        <w:tc>
          <w:tcPr>
            <w:tcW w:w="13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杭州/绍兴</w:t>
            </w:r>
          </w:p>
        </w:tc>
        <w:tc>
          <w:tcPr>
            <w:tcW w:w="54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23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本科</w:t>
            </w:r>
          </w:p>
        </w:tc>
        <w:tc>
          <w:tcPr>
            <w:tcW w:w="41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yellow"/>
              </w:rPr>
              <w:t>机械类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/模具设计/材料工程等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18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制造类</w:t>
            </w:r>
          </w:p>
        </w:tc>
        <w:tc>
          <w:tcPr>
            <w:tcW w:w="2110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装备工程师</w:t>
            </w:r>
          </w:p>
        </w:tc>
        <w:tc>
          <w:tcPr>
            <w:tcW w:w="13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绍兴</w:t>
            </w:r>
          </w:p>
        </w:tc>
        <w:tc>
          <w:tcPr>
            <w:tcW w:w="542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10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本科</w:t>
            </w:r>
          </w:p>
        </w:tc>
        <w:tc>
          <w:tcPr>
            <w:tcW w:w="4148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yellow"/>
                <w:lang w:bidi="ar"/>
              </w:rPr>
              <w:t>机械设计制造/电气自动化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19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制造类</w:t>
            </w:r>
          </w:p>
        </w:tc>
        <w:tc>
          <w:tcPr>
            <w:tcW w:w="2110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质量工程师</w:t>
            </w:r>
          </w:p>
        </w:tc>
        <w:tc>
          <w:tcPr>
            <w:tcW w:w="13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杭州/绍兴/海外</w:t>
            </w:r>
          </w:p>
        </w:tc>
        <w:tc>
          <w:tcPr>
            <w:tcW w:w="542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80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本科</w:t>
            </w:r>
          </w:p>
        </w:tc>
        <w:tc>
          <w:tcPr>
            <w:tcW w:w="41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yellow"/>
              </w:rPr>
              <w:t>机械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/质量管理/材料/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yellow"/>
              </w:rPr>
              <w:t>电气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/英语等专业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20</w:t>
            </w:r>
          </w:p>
        </w:tc>
        <w:tc>
          <w:tcPr>
            <w:tcW w:w="6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制造类</w:t>
            </w:r>
          </w:p>
        </w:tc>
        <w:tc>
          <w:tcPr>
            <w:tcW w:w="21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包装工程师</w:t>
            </w:r>
          </w:p>
        </w:tc>
        <w:tc>
          <w:tcPr>
            <w:tcW w:w="13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杭州/绍兴</w:t>
            </w:r>
          </w:p>
        </w:tc>
        <w:tc>
          <w:tcPr>
            <w:tcW w:w="54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1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本科</w:t>
            </w:r>
          </w:p>
        </w:tc>
        <w:tc>
          <w:tcPr>
            <w:tcW w:w="41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包装工程/包装设计专业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21</w:t>
            </w:r>
          </w:p>
        </w:tc>
        <w:tc>
          <w:tcPr>
            <w:tcW w:w="6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制造类</w:t>
            </w:r>
          </w:p>
        </w:tc>
        <w:tc>
          <w:tcPr>
            <w:tcW w:w="2110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精益生产工程师</w:t>
            </w:r>
          </w:p>
        </w:tc>
        <w:tc>
          <w:tcPr>
            <w:tcW w:w="13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杭州/绍兴</w:t>
            </w:r>
          </w:p>
        </w:tc>
        <w:tc>
          <w:tcPr>
            <w:tcW w:w="542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11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本科</w:t>
            </w:r>
          </w:p>
        </w:tc>
        <w:tc>
          <w:tcPr>
            <w:tcW w:w="41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yellow"/>
              </w:rPr>
              <w:t>机械类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/工业工程专业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22</w:t>
            </w:r>
          </w:p>
        </w:tc>
        <w:tc>
          <w:tcPr>
            <w:tcW w:w="6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制造类</w:t>
            </w:r>
          </w:p>
        </w:tc>
        <w:tc>
          <w:tcPr>
            <w:tcW w:w="2110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生产计划专员</w:t>
            </w:r>
          </w:p>
        </w:tc>
        <w:tc>
          <w:tcPr>
            <w:tcW w:w="13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杭州/绍兴</w:t>
            </w:r>
          </w:p>
        </w:tc>
        <w:tc>
          <w:tcPr>
            <w:tcW w:w="542" w:type="dxa"/>
            <w:shd w:val="clear" w:color="000000" w:fill="FFFFFF"/>
            <w:vAlign w:val="bottom"/>
          </w:tcPr>
          <w:p>
            <w:pPr>
              <w:widowControl/>
              <w:ind w:firstLine="150" w:firstLineChars="100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7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本科</w:t>
            </w:r>
          </w:p>
        </w:tc>
        <w:tc>
          <w:tcPr>
            <w:tcW w:w="4148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yellow"/>
                <w:lang w:bidi="ar"/>
              </w:rPr>
              <w:t>机械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/工业工程等理工类专业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23</w:t>
            </w:r>
          </w:p>
        </w:tc>
        <w:tc>
          <w:tcPr>
            <w:tcW w:w="6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营销类</w:t>
            </w:r>
          </w:p>
        </w:tc>
        <w:tc>
          <w:tcPr>
            <w:tcW w:w="21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市场分析专员</w:t>
            </w:r>
          </w:p>
        </w:tc>
        <w:tc>
          <w:tcPr>
            <w:tcW w:w="13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杭州</w:t>
            </w:r>
          </w:p>
        </w:tc>
        <w:tc>
          <w:tcPr>
            <w:tcW w:w="542" w:type="dxa"/>
            <w:shd w:val="clear" w:color="000000" w:fill="FFFFFF"/>
            <w:vAlign w:val="center"/>
          </w:tcPr>
          <w:p>
            <w:pPr>
              <w:widowControl/>
              <w:ind w:firstLine="150" w:firstLineChars="100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2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本科</w:t>
            </w:r>
          </w:p>
        </w:tc>
        <w:tc>
          <w:tcPr>
            <w:tcW w:w="4148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highlight w:val="yellow"/>
                <w:lang w:bidi="ar"/>
              </w:rPr>
              <w:t>汽车相关/机械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/市场营销等专业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24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营销类</w:t>
            </w:r>
          </w:p>
        </w:tc>
        <w:tc>
          <w:tcPr>
            <w:tcW w:w="21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销售工程师</w:t>
            </w:r>
          </w:p>
        </w:tc>
        <w:tc>
          <w:tcPr>
            <w:tcW w:w="13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杭州/海外</w:t>
            </w:r>
          </w:p>
        </w:tc>
        <w:tc>
          <w:tcPr>
            <w:tcW w:w="54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30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本科</w:t>
            </w:r>
          </w:p>
        </w:tc>
        <w:tc>
          <w:tcPr>
            <w:tcW w:w="41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yellow"/>
              </w:rPr>
              <w:t>机械设计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/国际贸易/英语/日语/市场营销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25</w:t>
            </w:r>
          </w:p>
        </w:tc>
        <w:tc>
          <w:tcPr>
            <w:tcW w:w="6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职能类</w:t>
            </w:r>
          </w:p>
        </w:tc>
        <w:tc>
          <w:tcPr>
            <w:tcW w:w="21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物流工程师</w:t>
            </w:r>
          </w:p>
        </w:tc>
        <w:tc>
          <w:tcPr>
            <w:tcW w:w="13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杭州</w:t>
            </w:r>
          </w:p>
        </w:tc>
        <w:tc>
          <w:tcPr>
            <w:tcW w:w="54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5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本科</w:t>
            </w:r>
          </w:p>
        </w:tc>
        <w:tc>
          <w:tcPr>
            <w:tcW w:w="41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物流管理/国际贸易/物流工程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26</w:t>
            </w:r>
          </w:p>
        </w:tc>
        <w:tc>
          <w:tcPr>
            <w:tcW w:w="6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职能类</w:t>
            </w:r>
          </w:p>
        </w:tc>
        <w:tc>
          <w:tcPr>
            <w:tcW w:w="21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国际物流专员</w:t>
            </w:r>
          </w:p>
        </w:tc>
        <w:tc>
          <w:tcPr>
            <w:tcW w:w="13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杭州</w:t>
            </w:r>
          </w:p>
        </w:tc>
        <w:tc>
          <w:tcPr>
            <w:tcW w:w="54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2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本科</w:t>
            </w:r>
          </w:p>
        </w:tc>
        <w:tc>
          <w:tcPr>
            <w:tcW w:w="41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物流管理/国际贸易/物流工程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27</w:t>
            </w:r>
          </w:p>
        </w:tc>
        <w:tc>
          <w:tcPr>
            <w:tcW w:w="6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职能类</w:t>
            </w:r>
          </w:p>
        </w:tc>
        <w:tc>
          <w:tcPr>
            <w:tcW w:w="21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人力资源专员</w:t>
            </w:r>
          </w:p>
        </w:tc>
        <w:tc>
          <w:tcPr>
            <w:tcW w:w="13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杭州/绍兴</w:t>
            </w:r>
          </w:p>
        </w:tc>
        <w:tc>
          <w:tcPr>
            <w:tcW w:w="54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13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本科/硕士</w:t>
            </w:r>
          </w:p>
        </w:tc>
        <w:tc>
          <w:tcPr>
            <w:tcW w:w="41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人力资源/心理学专业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28</w:t>
            </w:r>
          </w:p>
        </w:tc>
        <w:tc>
          <w:tcPr>
            <w:tcW w:w="6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职能类</w:t>
            </w:r>
          </w:p>
        </w:tc>
        <w:tc>
          <w:tcPr>
            <w:tcW w:w="21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采购工程师</w:t>
            </w:r>
          </w:p>
        </w:tc>
        <w:tc>
          <w:tcPr>
            <w:tcW w:w="13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杭州/绍兴</w:t>
            </w:r>
          </w:p>
        </w:tc>
        <w:tc>
          <w:tcPr>
            <w:tcW w:w="54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15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本科</w:t>
            </w:r>
          </w:p>
        </w:tc>
        <w:tc>
          <w:tcPr>
            <w:tcW w:w="41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yellow"/>
              </w:rPr>
              <w:t>机械/自动化/电子信息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/物流专业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29</w:t>
            </w:r>
          </w:p>
        </w:tc>
        <w:tc>
          <w:tcPr>
            <w:tcW w:w="6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职能类</w:t>
            </w:r>
          </w:p>
        </w:tc>
        <w:tc>
          <w:tcPr>
            <w:tcW w:w="21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财务会计</w:t>
            </w:r>
          </w:p>
        </w:tc>
        <w:tc>
          <w:tcPr>
            <w:tcW w:w="13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杭州</w:t>
            </w:r>
          </w:p>
        </w:tc>
        <w:tc>
          <w:tcPr>
            <w:tcW w:w="54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2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硕士</w:t>
            </w:r>
          </w:p>
        </w:tc>
        <w:tc>
          <w:tcPr>
            <w:tcW w:w="41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会计/财务管理相关专业,工艺/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yellow"/>
              </w:rPr>
              <w:t>机械专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30</w:t>
            </w:r>
          </w:p>
        </w:tc>
        <w:tc>
          <w:tcPr>
            <w:tcW w:w="6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职能类</w:t>
            </w:r>
          </w:p>
        </w:tc>
        <w:tc>
          <w:tcPr>
            <w:tcW w:w="2110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成本管理</w:t>
            </w:r>
          </w:p>
        </w:tc>
        <w:tc>
          <w:tcPr>
            <w:tcW w:w="13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杭州/绍兴</w:t>
            </w:r>
          </w:p>
        </w:tc>
        <w:tc>
          <w:tcPr>
            <w:tcW w:w="542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8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本科</w:t>
            </w:r>
          </w:p>
        </w:tc>
        <w:tc>
          <w:tcPr>
            <w:tcW w:w="414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财务管理/会计/</w:t>
            </w:r>
            <w:bookmarkStart w:id="0" w:name="_GoBack"/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yellow"/>
              </w:rPr>
              <w:t>机械等</w:t>
            </w:r>
            <w:bookmarkEnd w:id="0"/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工科专业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31</w:t>
            </w:r>
          </w:p>
        </w:tc>
        <w:tc>
          <w:tcPr>
            <w:tcW w:w="6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职能类</w:t>
            </w:r>
          </w:p>
        </w:tc>
        <w:tc>
          <w:tcPr>
            <w:tcW w:w="2110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运维工程师</w:t>
            </w:r>
          </w:p>
        </w:tc>
        <w:tc>
          <w:tcPr>
            <w:tcW w:w="13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杭州</w:t>
            </w:r>
          </w:p>
        </w:tc>
        <w:tc>
          <w:tcPr>
            <w:tcW w:w="542" w:type="dxa"/>
            <w:shd w:val="clear" w:color="000000" w:fill="FFFFFF"/>
            <w:vAlign w:val="bottom"/>
          </w:tcPr>
          <w:p>
            <w:pPr>
              <w:widowControl/>
              <w:ind w:firstLine="150" w:firstLineChars="100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2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本科</w:t>
            </w:r>
          </w:p>
        </w:tc>
        <w:tc>
          <w:tcPr>
            <w:tcW w:w="4148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信息/计算机及相关专业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32</w:t>
            </w:r>
          </w:p>
        </w:tc>
        <w:tc>
          <w:tcPr>
            <w:tcW w:w="69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6"/>
              </w:rPr>
              <w:t>职能类</w:t>
            </w:r>
          </w:p>
        </w:tc>
        <w:tc>
          <w:tcPr>
            <w:tcW w:w="2110" w:type="dxa"/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行政管理</w:t>
            </w:r>
          </w:p>
        </w:tc>
        <w:tc>
          <w:tcPr>
            <w:tcW w:w="13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杭州</w:t>
            </w:r>
          </w:p>
        </w:tc>
        <w:tc>
          <w:tcPr>
            <w:tcW w:w="542" w:type="dxa"/>
            <w:shd w:val="clear" w:color="000000" w:fill="FFFFFF"/>
            <w:vAlign w:val="bottom"/>
          </w:tcPr>
          <w:p>
            <w:pPr>
              <w:widowControl/>
              <w:ind w:firstLine="150" w:firstLineChars="100"/>
              <w:rPr>
                <w:rFonts w:ascii="宋体" w:hAnsi="宋体" w:eastAsia="宋体" w:cs="宋体"/>
                <w:kern w:val="0"/>
                <w:sz w:val="15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6"/>
              </w:rPr>
              <w:t>5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本科</w:t>
            </w:r>
          </w:p>
        </w:tc>
        <w:tc>
          <w:tcPr>
            <w:tcW w:w="4148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行政管理/经济管理/工商管理</w:t>
            </w:r>
          </w:p>
        </w:tc>
      </w:tr>
    </w:tbl>
    <w:p>
      <w:pPr>
        <w:rPr>
          <w:b/>
          <w:bCs/>
          <w:sz w:val="28"/>
          <w:szCs w:val="32"/>
        </w:rPr>
      </w:pPr>
    </w:p>
    <w:p>
      <w:pPr>
        <w:rPr>
          <w:b/>
          <w:bCs/>
          <w:sz w:val="28"/>
          <w:szCs w:val="32"/>
        </w:rPr>
      </w:pPr>
    </w:p>
    <w:p>
      <w:pPr>
        <w:rPr>
          <w:b/>
          <w:bCs/>
          <w:sz w:val="28"/>
          <w:szCs w:val="32"/>
        </w:rPr>
      </w:pPr>
    </w:p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【相关介绍】</w:t>
      </w:r>
    </w:p>
    <w:p>
      <w:pPr>
        <w:numPr>
          <w:ilvl w:val="0"/>
          <w:numId w:val="1"/>
        </w:numPr>
        <w:spacing w:line="480" w:lineRule="auto"/>
        <w:ind w:firstLine="210"/>
        <w:rPr>
          <w:rFonts w:ascii="宋体" w:hAnsi="宋体"/>
        </w:rPr>
      </w:pPr>
      <w:r>
        <w:rPr>
          <w:rFonts w:hint="eastAsia" w:ascii="宋体" w:hAnsi="宋体"/>
        </w:rPr>
        <w:t>各类补贴：车补餐补房补、外语补贴、地区人才补贴、加班费、海外工作补贴、优惠购房购车等；</w:t>
      </w:r>
    </w:p>
    <w:p>
      <w:pPr>
        <w:spacing w:line="480" w:lineRule="auto"/>
        <w:ind w:left="630"/>
        <w:rPr>
          <w:b/>
          <w:bCs/>
          <w:sz w:val="28"/>
          <w:szCs w:val="32"/>
        </w:rPr>
      </w:pPr>
      <w:r>
        <w:rPr>
          <w:rFonts w:hint="eastAsia" w:ascii="宋体" w:hAnsi="宋体"/>
        </w:rPr>
        <w:t>2、提供住宿、食堂；</w:t>
      </w:r>
    </w:p>
    <w:p>
      <w:pPr>
        <w:spacing w:line="480" w:lineRule="auto"/>
        <w:ind w:left="630"/>
        <w:rPr>
          <w:b/>
          <w:bCs/>
          <w:sz w:val="28"/>
          <w:szCs w:val="32"/>
        </w:rPr>
      </w:pPr>
      <w:r>
        <w:rPr>
          <w:rFonts w:hint="eastAsia" w:ascii="宋体" w:hAnsi="宋体"/>
        </w:rPr>
        <w:t>3、工作时间：早8晚5，周末双休；</w:t>
      </w:r>
    </w:p>
    <w:p>
      <w:pPr>
        <w:spacing w:line="480" w:lineRule="auto"/>
        <w:rPr>
          <w:b/>
          <w:bCs/>
          <w:sz w:val="28"/>
          <w:szCs w:val="32"/>
        </w:rPr>
      </w:pPr>
    </w:p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【简历投递】</w:t>
      </w:r>
    </w:p>
    <w:p>
      <w:pPr>
        <w:spacing w:line="480" w:lineRule="auto"/>
        <w:ind w:firstLine="360"/>
        <w:rPr>
          <w:rFonts w:ascii="宋体" w:hAnsi="宋体"/>
        </w:rPr>
      </w:pPr>
      <w:r>
        <w:rPr>
          <w:rFonts w:hint="eastAsia" w:ascii="宋体" w:hAnsi="宋体"/>
        </w:rPr>
        <w:t>1、宣讲会、双选会现场投递；</w:t>
      </w:r>
    </w:p>
    <w:p>
      <w:pPr>
        <w:spacing w:line="480" w:lineRule="auto"/>
        <w:ind w:firstLine="360"/>
        <w:rPr>
          <w:color w:val="000000"/>
          <w:szCs w:val="21"/>
        </w:rPr>
      </w:pPr>
      <w:r>
        <w:rPr>
          <w:rFonts w:hint="eastAsia" w:ascii="宋体" w:hAnsi="宋体"/>
        </w:rPr>
        <w:t>2、邮箱投递:</w:t>
      </w:r>
      <w:r>
        <w:rPr>
          <w:rFonts w:hint="eastAsia"/>
          <w:color w:val="000000"/>
          <w:szCs w:val="21"/>
        </w:rPr>
        <w:t>将简历</w:t>
      </w:r>
      <w:r>
        <w:rPr>
          <w:color w:val="000000"/>
          <w:szCs w:val="21"/>
        </w:rPr>
        <w:t>添加至附件或邮箱正文中，并</w:t>
      </w:r>
      <w:r>
        <w:rPr>
          <w:rFonts w:hint="eastAsia"/>
          <w:color w:val="000000"/>
          <w:szCs w:val="21"/>
        </w:rPr>
        <w:t>邮件主题命名为“姓名+意向工作地</w:t>
      </w:r>
      <w:r>
        <w:rPr>
          <w:color w:val="000000"/>
          <w:szCs w:val="21"/>
        </w:rPr>
        <w:t>+</w:t>
      </w:r>
      <w:r>
        <w:rPr>
          <w:rFonts w:hint="eastAsia"/>
          <w:color w:val="000000"/>
          <w:szCs w:val="21"/>
        </w:rPr>
        <w:t>岗位类别</w:t>
      </w:r>
      <w:r>
        <w:rPr>
          <w:color w:val="000000"/>
          <w:szCs w:val="21"/>
        </w:rPr>
        <w:t>+</w:t>
      </w:r>
      <w:r>
        <w:rPr>
          <w:rFonts w:hint="eastAsia"/>
          <w:color w:val="000000"/>
          <w:szCs w:val="21"/>
        </w:rPr>
        <w:t>岗位”</w:t>
      </w:r>
    </w:p>
    <w:p>
      <w:pPr>
        <w:pStyle w:val="8"/>
        <w:spacing w:before="0" w:beforeAutospacing="0" w:after="0" w:afterAutospacing="0" w:line="480" w:lineRule="auto"/>
        <w:ind w:firstLine="480" w:firstLineChars="200"/>
        <w:jc w:val="both"/>
        <w:rPr>
          <w:color w:val="000000"/>
          <w:sz w:val="21"/>
          <w:szCs w:val="21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171450</wp:posOffset>
            </wp:positionV>
            <wp:extent cx="568960" cy="568960"/>
            <wp:effectExtent l="0" t="0" r="10160" b="10160"/>
            <wp:wrapTight wrapText="bothSides">
              <wp:wrapPolygon>
                <wp:start x="0" y="0"/>
                <wp:lineTo x="0" y="20829"/>
                <wp:lineTo x="20829" y="20829"/>
                <wp:lineTo x="20829" y="0"/>
                <wp:lineTo x="0" y="0"/>
              </wp:wrapPolygon>
            </wp:wrapTight>
            <wp:docPr id="6" name="图片 5" descr="C:\Users\chenmimi\Desktop\2023届校招\移动端主页二维码 (1).jpg移动端主页二维码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C:\Users\chenmimi\Desktop\2023届校招\移动端主页二维码 (1).jpg移动端主页二维码 (1)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fldChar w:fldCharType="begin"/>
      </w:r>
      <w:r>
        <w:instrText xml:space="preserve"> HYPERLINK "mailto:发送至zhaopin@sanhuagroup.com" </w:instrText>
      </w:r>
      <w:r>
        <w:fldChar w:fldCharType="separate"/>
      </w:r>
      <w:r>
        <w:rPr>
          <w:rStyle w:val="13"/>
          <w:rFonts w:hint="eastAsia"/>
          <w:color w:val="000000"/>
          <w:sz w:val="21"/>
          <w:szCs w:val="21"/>
          <w:u w:val="none"/>
        </w:rPr>
        <w:t>发送至：</w:t>
      </w:r>
      <w:r>
        <w:rPr>
          <w:rStyle w:val="13"/>
          <w:rFonts w:hint="eastAsia"/>
          <w:color w:val="000000"/>
          <w:sz w:val="21"/>
          <w:szCs w:val="21"/>
          <w:u w:val="none"/>
        </w:rPr>
        <w:fldChar w:fldCharType="end"/>
      </w:r>
      <w:r>
        <w:rPr>
          <w:rFonts w:hint="eastAsia"/>
          <w:color w:val="000000"/>
          <w:sz w:val="21"/>
          <w:szCs w:val="21"/>
        </w:rPr>
        <w:t>lichaoyang@sanhuagroup.com</w:t>
      </w:r>
    </w:p>
    <w:p>
      <w:pPr>
        <w:pStyle w:val="8"/>
        <w:spacing w:before="0" w:beforeAutospacing="0" w:after="0" w:afterAutospacing="0" w:line="480" w:lineRule="auto"/>
        <w:ind w:firstLine="420" w:firstLineChars="20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3、扫描投递：扫描右侧二维码投递简历。 </w:t>
      </w:r>
      <w:r>
        <w:rPr>
          <w:color w:val="000000"/>
          <w:sz w:val="21"/>
          <w:szCs w:val="21"/>
        </w:rPr>
        <w:t xml:space="preserve">                </w:t>
      </w:r>
    </w:p>
    <w:p>
      <w:pPr>
        <w:rPr>
          <w:b/>
          <w:bCs/>
          <w:sz w:val="28"/>
          <w:szCs w:val="32"/>
        </w:rPr>
      </w:pPr>
    </w:p>
    <w:p>
      <w:pPr>
        <w:rPr>
          <w:b/>
          <w:bCs/>
          <w:color w:val="FF0000"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【联系方式】</w:t>
      </w:r>
    </w:p>
    <w:p>
      <w:pPr>
        <w:spacing w:line="480" w:lineRule="auto"/>
        <w:ind w:firstLine="360"/>
        <w:rPr>
          <w:rFonts w:ascii="宋体" w:hAnsi="宋体"/>
        </w:rPr>
      </w:pPr>
      <w:r>
        <w:rPr>
          <w:rFonts w:hint="eastAsia"/>
        </w:rPr>
        <w:t xml:space="preserve">1、杭州及海外工业园：李先生 </w:t>
      </w:r>
      <w:r>
        <w:t xml:space="preserve"> 18605857952</w:t>
      </w:r>
      <w:r>
        <w:rPr>
          <w:rFonts w:hint="eastAsia"/>
        </w:rPr>
        <w:t>（微信同号）</w:t>
      </w:r>
      <w:r>
        <w:rPr>
          <w:rFonts w:hint="eastAsia" w:ascii="宋体" w:hAnsi="宋体"/>
        </w:rPr>
        <w:t xml:space="preserve"> 、Q</w:t>
      </w:r>
      <w:r>
        <w:rPr>
          <w:rFonts w:ascii="宋体" w:hAnsi="宋体"/>
        </w:rPr>
        <w:t>Q</w:t>
      </w:r>
      <w:r>
        <w:rPr>
          <w:rFonts w:hint="eastAsia" w:ascii="宋体" w:hAnsi="宋体"/>
        </w:rPr>
        <w:t>：1</w:t>
      </w:r>
      <w:r>
        <w:rPr>
          <w:rFonts w:ascii="宋体" w:hAnsi="宋体"/>
        </w:rPr>
        <w:t xml:space="preserve">505895247         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                   </w:t>
      </w:r>
    </w:p>
    <w:p>
      <w:pPr>
        <w:spacing w:line="480" w:lineRule="auto"/>
        <w:ind w:firstLine="360"/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、滨海工业园：      曹女士  </w:t>
      </w:r>
      <w:r>
        <w:rPr>
          <w:rFonts w:hint="eastAsia"/>
        </w:rPr>
        <w:t>15724999240</w:t>
      </w:r>
      <w:r>
        <w:t xml:space="preserve">                 </w:t>
      </w:r>
    </w:p>
    <w:p>
      <w:pPr>
        <w:spacing w:line="480" w:lineRule="auto"/>
        <w:ind w:firstLine="360"/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993140</wp:posOffset>
            </wp:positionH>
            <wp:positionV relativeFrom="paragraph">
              <wp:posOffset>4445</wp:posOffset>
            </wp:positionV>
            <wp:extent cx="600075" cy="590550"/>
            <wp:effectExtent l="0" t="0" r="9525" b="0"/>
            <wp:wrapTight wrapText="bothSides">
              <wp:wrapPolygon>
                <wp:start x="0" y="0"/>
                <wp:lineTo x="0" y="20903"/>
                <wp:lineTo x="21257" y="20903"/>
                <wp:lineTo x="21257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</w:t>
      </w:r>
      <w:r>
        <w:rPr>
          <w:rFonts w:hint="eastAsia"/>
        </w:rPr>
        <w:t>、Q</w:t>
      </w:r>
      <w:r>
        <w:t>Q群</w:t>
      </w:r>
      <w:r>
        <w:rPr>
          <w:rFonts w:hint="eastAsia"/>
        </w:rPr>
        <w:t>：</w:t>
      </w:r>
      <w:r>
        <w:t xml:space="preserve">                                      </w:t>
      </w:r>
    </w:p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 </w:t>
      </w:r>
      <w:r>
        <w:rPr>
          <w:b/>
          <w:bCs/>
          <w:sz w:val="28"/>
          <w:szCs w:val="32"/>
        </w:rPr>
        <w:t xml:space="preserve">                         </w:t>
      </w:r>
    </w:p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【工作地点】</w:t>
      </w:r>
    </w:p>
    <w:p>
      <w:pPr>
        <w:spacing w:line="48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浙江杭州：钱塘区三花工业园、杭州综合保税区</w:t>
      </w:r>
    </w:p>
    <w:p>
      <w:pPr>
        <w:spacing w:line="48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浙江绍兴： 越城区滨海新城 三花工业园</w:t>
      </w:r>
    </w:p>
    <w:p>
      <w:pPr>
        <w:spacing w:line="48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海外：墨西哥、波兰、德国、美国、印度、韩国、日本</w:t>
      </w:r>
    </w:p>
    <w:sectPr>
      <w:headerReference r:id="rId3" w:type="default"/>
      <w:pgSz w:w="11906" w:h="16838"/>
      <w:pgMar w:top="1134" w:right="850" w:bottom="1134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10920" cy="1470660"/>
          <wp:effectExtent l="0" t="0" r="10160" b="7620"/>
          <wp:wrapNone/>
          <wp:docPr id="4" name="WordPictureWatermark51399" descr="a2005b6604cb7da5541d5fb9066a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51399" descr="a2005b6604cb7da5541d5fb9066a375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920" cy="1470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C838BA"/>
    <w:multiLevelType w:val="singleLevel"/>
    <w:tmpl w:val="E2C838BA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zNzlkYjYzNDI0Mjg2ODcwY2NlMzJhY2NkNzE2ZDgifQ=="/>
  </w:docVars>
  <w:rsids>
    <w:rsidRoot w:val="00DE623D"/>
    <w:rsid w:val="00001B17"/>
    <w:rsid w:val="00022922"/>
    <w:rsid w:val="00025B4F"/>
    <w:rsid w:val="0003526F"/>
    <w:rsid w:val="00036F45"/>
    <w:rsid w:val="0004308F"/>
    <w:rsid w:val="00045BB5"/>
    <w:rsid w:val="00082F0A"/>
    <w:rsid w:val="000A3EDB"/>
    <w:rsid w:val="000D5903"/>
    <w:rsid w:val="001048D1"/>
    <w:rsid w:val="001135F9"/>
    <w:rsid w:val="00154461"/>
    <w:rsid w:val="0015599D"/>
    <w:rsid w:val="001731CE"/>
    <w:rsid w:val="0018228E"/>
    <w:rsid w:val="00184E3B"/>
    <w:rsid w:val="001A789E"/>
    <w:rsid w:val="001E6E2C"/>
    <w:rsid w:val="00220EB0"/>
    <w:rsid w:val="00226510"/>
    <w:rsid w:val="00231F79"/>
    <w:rsid w:val="002324D7"/>
    <w:rsid w:val="00240503"/>
    <w:rsid w:val="002E4D44"/>
    <w:rsid w:val="002F4C4B"/>
    <w:rsid w:val="003210CB"/>
    <w:rsid w:val="00333464"/>
    <w:rsid w:val="00350C91"/>
    <w:rsid w:val="00370C88"/>
    <w:rsid w:val="003D11CE"/>
    <w:rsid w:val="003D48C4"/>
    <w:rsid w:val="004230DF"/>
    <w:rsid w:val="00423D9F"/>
    <w:rsid w:val="00460B53"/>
    <w:rsid w:val="004661B4"/>
    <w:rsid w:val="00472439"/>
    <w:rsid w:val="004C0F58"/>
    <w:rsid w:val="004D7444"/>
    <w:rsid w:val="00512246"/>
    <w:rsid w:val="00530079"/>
    <w:rsid w:val="0055004E"/>
    <w:rsid w:val="00550FAE"/>
    <w:rsid w:val="00583E26"/>
    <w:rsid w:val="005B64C3"/>
    <w:rsid w:val="005F1BB1"/>
    <w:rsid w:val="006568AD"/>
    <w:rsid w:val="0066134C"/>
    <w:rsid w:val="00690B7A"/>
    <w:rsid w:val="006A0D2F"/>
    <w:rsid w:val="006A7E7F"/>
    <w:rsid w:val="006D76AC"/>
    <w:rsid w:val="006E0F2E"/>
    <w:rsid w:val="00702EAE"/>
    <w:rsid w:val="00703962"/>
    <w:rsid w:val="0076319D"/>
    <w:rsid w:val="007C0FB9"/>
    <w:rsid w:val="007D3EAF"/>
    <w:rsid w:val="007D57DC"/>
    <w:rsid w:val="008267CA"/>
    <w:rsid w:val="008502CE"/>
    <w:rsid w:val="0087203A"/>
    <w:rsid w:val="00887D5F"/>
    <w:rsid w:val="00896B71"/>
    <w:rsid w:val="008B01C7"/>
    <w:rsid w:val="008E6AE5"/>
    <w:rsid w:val="00915C45"/>
    <w:rsid w:val="009204FB"/>
    <w:rsid w:val="00920E37"/>
    <w:rsid w:val="009A70B2"/>
    <w:rsid w:val="009C605F"/>
    <w:rsid w:val="009D01E3"/>
    <w:rsid w:val="00A10104"/>
    <w:rsid w:val="00A10C51"/>
    <w:rsid w:val="00A548B1"/>
    <w:rsid w:val="00A6333E"/>
    <w:rsid w:val="00A9019C"/>
    <w:rsid w:val="00A9643F"/>
    <w:rsid w:val="00AC1CA6"/>
    <w:rsid w:val="00AE24C1"/>
    <w:rsid w:val="00B13E91"/>
    <w:rsid w:val="00B146B9"/>
    <w:rsid w:val="00B30D5E"/>
    <w:rsid w:val="00B745B5"/>
    <w:rsid w:val="00B858B5"/>
    <w:rsid w:val="00B8775B"/>
    <w:rsid w:val="00B93516"/>
    <w:rsid w:val="00BA0846"/>
    <w:rsid w:val="00BA246E"/>
    <w:rsid w:val="00BA67D6"/>
    <w:rsid w:val="00BD0508"/>
    <w:rsid w:val="00BD27BA"/>
    <w:rsid w:val="00BD304D"/>
    <w:rsid w:val="00BE47E7"/>
    <w:rsid w:val="00C03AD6"/>
    <w:rsid w:val="00C36A42"/>
    <w:rsid w:val="00C44754"/>
    <w:rsid w:val="00C501F2"/>
    <w:rsid w:val="00C7551C"/>
    <w:rsid w:val="00CB2098"/>
    <w:rsid w:val="00CF2B61"/>
    <w:rsid w:val="00CF3011"/>
    <w:rsid w:val="00D13FCF"/>
    <w:rsid w:val="00D25305"/>
    <w:rsid w:val="00D7597F"/>
    <w:rsid w:val="00D95E10"/>
    <w:rsid w:val="00DB10D0"/>
    <w:rsid w:val="00DE623D"/>
    <w:rsid w:val="00DF1C81"/>
    <w:rsid w:val="00E224D5"/>
    <w:rsid w:val="00E60E0D"/>
    <w:rsid w:val="00EB77C4"/>
    <w:rsid w:val="00F117E9"/>
    <w:rsid w:val="00F67ECC"/>
    <w:rsid w:val="00F9530D"/>
    <w:rsid w:val="00FD118A"/>
    <w:rsid w:val="0355336A"/>
    <w:rsid w:val="048F678C"/>
    <w:rsid w:val="07772DE6"/>
    <w:rsid w:val="0E53263F"/>
    <w:rsid w:val="0EC02B4B"/>
    <w:rsid w:val="10016C9F"/>
    <w:rsid w:val="1334776F"/>
    <w:rsid w:val="14047B34"/>
    <w:rsid w:val="1586744A"/>
    <w:rsid w:val="17061E10"/>
    <w:rsid w:val="18704D3A"/>
    <w:rsid w:val="22DF0712"/>
    <w:rsid w:val="2963346E"/>
    <w:rsid w:val="2DDF3F8C"/>
    <w:rsid w:val="2F4A22AE"/>
    <w:rsid w:val="30FC0382"/>
    <w:rsid w:val="315A07CB"/>
    <w:rsid w:val="330B3280"/>
    <w:rsid w:val="370100E3"/>
    <w:rsid w:val="37DE4A5C"/>
    <w:rsid w:val="453A3F60"/>
    <w:rsid w:val="4C4F6864"/>
    <w:rsid w:val="4FA70DB6"/>
    <w:rsid w:val="51397F07"/>
    <w:rsid w:val="56272B05"/>
    <w:rsid w:val="5A65364E"/>
    <w:rsid w:val="5B75029F"/>
    <w:rsid w:val="61DF603A"/>
    <w:rsid w:val="656C203B"/>
    <w:rsid w:val="67C021CA"/>
    <w:rsid w:val="685935CD"/>
    <w:rsid w:val="6B106B03"/>
    <w:rsid w:val="73C45A1C"/>
    <w:rsid w:val="766C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批注框文本 Char"/>
    <w:basedOn w:val="11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96EFD-5D92-46B9-8379-20C447FD36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3</Pages>
  <Words>1908</Words>
  <Characters>2059</Characters>
  <Lines>18</Lines>
  <Paragraphs>5</Paragraphs>
  <TotalTime>59</TotalTime>
  <ScaleCrop>false</ScaleCrop>
  <LinksUpToDate>false</LinksUpToDate>
  <CharactersWithSpaces>2209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2021-02-25T03:17:00Z</dcterms:created>
  <dc:creator>王冉</dc:creator>
  <cp:lastModifiedBy>青石</cp:lastModifiedBy>
  <dcterms:modified xsi:type="dcterms:W3CDTF">2022-09-23T02:36:14Z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A4EA6CD1C5274A778539B302ADF69879</vt:lpwstr>
  </property>
</Properties>
</file>