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B7E38" w14:textId="6D2E4A59" w:rsidR="00E67285" w:rsidRDefault="005F39AA">
      <w:pPr>
        <w:jc w:val="center"/>
        <w:rPr>
          <w:rFonts w:ascii="宋体" w:hAnsi="宋体" w:cs="宋体" w:hint="eastAsia"/>
          <w:bCs/>
          <w:sz w:val="36"/>
          <w:szCs w:val="36"/>
        </w:rPr>
      </w:pPr>
      <w:r>
        <w:rPr>
          <w:rFonts w:ascii="宋体" w:hAnsi="宋体" w:cs="宋体" w:hint="eastAsia"/>
          <w:bCs/>
          <w:sz w:val="36"/>
          <w:szCs w:val="36"/>
        </w:rPr>
        <w:t>热重分析仪参数及要求</w:t>
      </w:r>
    </w:p>
    <w:p w14:paraId="7E931F8C" w14:textId="77777777" w:rsidR="005F39AA" w:rsidRDefault="005F39AA">
      <w:pPr>
        <w:jc w:val="center"/>
        <w:rPr>
          <w:sz w:val="22"/>
        </w:rPr>
      </w:pPr>
    </w:p>
    <w:tbl>
      <w:tblPr>
        <w:tblStyle w:val="a9"/>
        <w:tblW w:w="9980" w:type="dxa"/>
        <w:tblLook w:val="04A0" w:firstRow="1" w:lastRow="0" w:firstColumn="1" w:lastColumn="0" w:noHBand="0" w:noVBand="1"/>
      </w:tblPr>
      <w:tblGrid>
        <w:gridCol w:w="1062"/>
        <w:gridCol w:w="7541"/>
        <w:gridCol w:w="1377"/>
      </w:tblGrid>
      <w:tr w:rsidR="00E67285" w14:paraId="3523E028" w14:textId="77777777">
        <w:trPr>
          <w:trHeight w:val="692"/>
        </w:trPr>
        <w:tc>
          <w:tcPr>
            <w:tcW w:w="1062" w:type="dxa"/>
            <w:tcBorders>
              <w:top w:val="single" w:sz="8" w:space="0" w:color="auto"/>
            </w:tcBorders>
            <w:vAlign w:val="center"/>
          </w:tcPr>
          <w:p w14:paraId="4385436A" w14:textId="77777777" w:rsidR="00E67285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7541" w:type="dxa"/>
            <w:vAlign w:val="center"/>
          </w:tcPr>
          <w:p w14:paraId="6A780CE7" w14:textId="77777777" w:rsidR="00E67285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容</w:t>
            </w:r>
          </w:p>
        </w:tc>
        <w:tc>
          <w:tcPr>
            <w:tcW w:w="1377" w:type="dxa"/>
            <w:vAlign w:val="center"/>
          </w:tcPr>
          <w:p w14:paraId="1A93DA21" w14:textId="77777777" w:rsidR="00E67285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 w:rsidR="00E67285" w14:paraId="12F8EE40" w14:textId="77777777">
        <w:trPr>
          <w:trHeight w:val="1282"/>
        </w:trPr>
        <w:tc>
          <w:tcPr>
            <w:tcW w:w="1062" w:type="dxa"/>
            <w:vAlign w:val="center"/>
          </w:tcPr>
          <w:p w14:paraId="3C5B32E7" w14:textId="77777777" w:rsidR="00E67285" w:rsidRDefault="00000000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一</w:t>
            </w:r>
            <w:proofErr w:type="gramEnd"/>
          </w:p>
        </w:tc>
        <w:tc>
          <w:tcPr>
            <w:tcW w:w="7541" w:type="dxa"/>
            <w:vAlign w:val="center"/>
          </w:tcPr>
          <w:p w14:paraId="11BC8FA1" w14:textId="1C75045C" w:rsidR="00E67285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货物服务名称、数量：</w:t>
            </w:r>
          </w:p>
          <w:p w14:paraId="4189AEA7" w14:textId="1A07B096" w:rsidR="00E67285" w:rsidRPr="00825BFD" w:rsidRDefault="00000000" w:rsidP="005F39AA">
            <w:pPr>
              <w:spacing w:line="480" w:lineRule="auto"/>
              <w:rPr>
                <w:bCs/>
                <w:sz w:val="24"/>
              </w:rPr>
            </w:pPr>
            <w:r w:rsidRPr="00825BFD">
              <w:rPr>
                <w:rFonts w:hint="eastAsia"/>
                <w:bCs/>
                <w:sz w:val="24"/>
              </w:rPr>
              <w:t>热重分析仪</w:t>
            </w:r>
            <w:r w:rsidRPr="00825BFD">
              <w:rPr>
                <w:rFonts w:hint="eastAsia"/>
                <w:bCs/>
                <w:sz w:val="24"/>
              </w:rPr>
              <w:t xml:space="preserve">  1</w:t>
            </w:r>
            <w:r w:rsidRPr="00825BFD">
              <w:rPr>
                <w:rFonts w:hint="eastAsia"/>
                <w:bCs/>
                <w:sz w:val="24"/>
              </w:rPr>
              <w:t>台</w:t>
            </w:r>
          </w:p>
          <w:p w14:paraId="59FE2352" w14:textId="5034EDFA" w:rsidR="00E67285" w:rsidRDefault="00E67285">
            <w:pPr>
              <w:rPr>
                <w:b/>
                <w:sz w:val="24"/>
              </w:rPr>
            </w:pPr>
          </w:p>
        </w:tc>
        <w:tc>
          <w:tcPr>
            <w:tcW w:w="1377" w:type="dxa"/>
          </w:tcPr>
          <w:p w14:paraId="059DD4CA" w14:textId="77777777" w:rsidR="00E67285" w:rsidRDefault="00E67285">
            <w:pPr>
              <w:jc w:val="left"/>
              <w:rPr>
                <w:sz w:val="24"/>
              </w:rPr>
            </w:pPr>
          </w:p>
        </w:tc>
      </w:tr>
      <w:tr w:rsidR="00E67285" w14:paraId="37756A31" w14:textId="77777777">
        <w:trPr>
          <w:trHeight w:val="5157"/>
        </w:trPr>
        <w:tc>
          <w:tcPr>
            <w:tcW w:w="1062" w:type="dxa"/>
            <w:vAlign w:val="center"/>
          </w:tcPr>
          <w:p w14:paraId="72D8CECF" w14:textId="77777777" w:rsidR="00E67285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二</w:t>
            </w:r>
          </w:p>
        </w:tc>
        <w:tc>
          <w:tcPr>
            <w:tcW w:w="7541" w:type="dxa"/>
          </w:tcPr>
          <w:p w14:paraId="0282D8EF" w14:textId="1E3B9246" w:rsidR="00E67285" w:rsidRDefault="00000000">
            <w:pPr>
              <w:rPr>
                <w:rFonts w:ascii="宋体" w:hAnsi="宋体" w:cs="宋体" w:hint="eastAsia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/>
                <w:b/>
                <w:sz w:val="24"/>
              </w:rPr>
              <w:t>采购需求及技术参数：</w:t>
            </w:r>
          </w:p>
          <w:p w14:paraId="70C8F481" w14:textId="77777777" w:rsidR="00E67285" w:rsidRDefault="00000000">
            <w:pPr>
              <w:widowControl/>
              <w:spacing w:line="360" w:lineRule="auto"/>
              <w:jc w:val="left"/>
              <w:rPr>
                <w:rFonts w:ascii="宋体" w:hAnsi="宋体" w:cs="宋体" w:hint="eastAsia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hd w:val="clear" w:color="auto" w:fill="FFFFFF"/>
              </w:rPr>
              <w:t>技术参数：</w:t>
            </w:r>
          </w:p>
          <w:p w14:paraId="77B2D43B" w14:textId="35A4AAB0" w:rsidR="00825BFD" w:rsidRDefault="00000000" w:rsidP="005F39AA">
            <w:pPr>
              <w:pStyle w:val="a8"/>
              <w:shd w:val="clear" w:color="auto" w:fill="FFFFFF"/>
              <w:spacing w:before="0" w:beforeAutospacing="0" w:after="0" w:afterAutospacing="0" w:line="480" w:lineRule="auto"/>
              <w:rPr>
                <w:rFonts w:hint="eastAsia"/>
              </w:rPr>
            </w:pPr>
            <w:r>
              <w:rPr>
                <w:rFonts w:hint="eastAsia"/>
              </w:rPr>
              <w:t>1. 温度范围: 室温</w:t>
            </w:r>
            <w:r w:rsidR="005F39AA">
              <w:rPr>
                <w:rFonts w:hint="eastAsia"/>
              </w:rPr>
              <w:t>-</w:t>
            </w:r>
            <w:r>
              <w:rPr>
                <w:rFonts w:hint="eastAsia"/>
              </w:rPr>
              <w:t>1</w:t>
            </w:r>
            <w:r w:rsidR="005F39AA">
              <w:rPr>
                <w:rFonts w:hint="eastAsia"/>
              </w:rPr>
              <w:t>1</w:t>
            </w:r>
            <w:r>
              <w:rPr>
                <w:rFonts w:hint="eastAsia"/>
              </w:rPr>
              <w:t>00℃</w:t>
            </w:r>
          </w:p>
          <w:p w14:paraId="37BF90C8" w14:textId="4B903E4C" w:rsidR="00E67285" w:rsidRDefault="00000000" w:rsidP="005F39AA">
            <w:pPr>
              <w:pStyle w:val="a8"/>
              <w:shd w:val="clear" w:color="auto" w:fill="FFFFFF"/>
              <w:spacing w:before="0" w:beforeAutospacing="0" w:after="0" w:afterAutospacing="0" w:line="480" w:lineRule="auto"/>
              <w:rPr>
                <w:rFonts w:hint="eastAsia"/>
              </w:rPr>
            </w:pPr>
            <w:r>
              <w:rPr>
                <w:rFonts w:hint="eastAsia"/>
              </w:rPr>
              <w:t>2. 温度分辨率: 0.01℃</w:t>
            </w:r>
          </w:p>
          <w:p w14:paraId="4B22142F" w14:textId="77777777" w:rsidR="00E67285" w:rsidRDefault="00000000" w:rsidP="005F39AA">
            <w:pPr>
              <w:pStyle w:val="a8"/>
              <w:shd w:val="clear" w:color="auto" w:fill="FFFFFF"/>
              <w:spacing w:before="0" w:beforeAutospacing="0" w:after="0" w:afterAutospacing="0" w:line="480" w:lineRule="auto"/>
              <w:rPr>
                <w:rFonts w:hint="eastAsia"/>
              </w:rPr>
            </w:pPr>
            <w:r>
              <w:rPr>
                <w:rFonts w:hint="eastAsia"/>
              </w:rPr>
              <w:t>3. 温度波动: ±0.01℃</w:t>
            </w:r>
          </w:p>
          <w:p w14:paraId="756D2C82" w14:textId="326B33F9" w:rsidR="00E67285" w:rsidRDefault="00000000" w:rsidP="005F39AA">
            <w:pPr>
              <w:pStyle w:val="a8"/>
              <w:shd w:val="clear" w:color="auto" w:fill="FFFFFF"/>
              <w:spacing w:before="0" w:beforeAutospacing="0" w:after="0" w:afterAutospacing="0" w:line="480" w:lineRule="auto"/>
              <w:rPr>
                <w:rFonts w:hint="eastAsia"/>
              </w:rPr>
            </w:pPr>
            <w:r>
              <w:rPr>
                <w:rFonts w:hint="eastAsia"/>
              </w:rPr>
              <w:t>4. 升温速率: 0.1</w:t>
            </w:r>
            <w:r w:rsidR="005F39AA">
              <w:rPr>
                <w:rFonts w:hint="eastAsia"/>
              </w:rPr>
              <w:t>-</w:t>
            </w:r>
            <w:r>
              <w:rPr>
                <w:rFonts w:hint="eastAsia"/>
              </w:rPr>
              <w:t>100℃/min</w:t>
            </w:r>
          </w:p>
          <w:p w14:paraId="78516478" w14:textId="77777777" w:rsidR="00E67285" w:rsidRDefault="00000000" w:rsidP="005F39AA">
            <w:pPr>
              <w:pStyle w:val="a8"/>
              <w:shd w:val="clear" w:color="auto" w:fill="FFFFFF"/>
              <w:spacing w:before="0" w:beforeAutospacing="0" w:after="0" w:afterAutospacing="0" w:line="480" w:lineRule="auto"/>
              <w:rPr>
                <w:rFonts w:hint="eastAsia"/>
              </w:rPr>
            </w:pPr>
            <w:r>
              <w:rPr>
                <w:rFonts w:hint="eastAsia"/>
              </w:rPr>
              <w:t>5. 温控方式: 升温、恒温</w:t>
            </w:r>
          </w:p>
          <w:p w14:paraId="65884980" w14:textId="77777777" w:rsidR="00E67285" w:rsidRDefault="00000000" w:rsidP="005F39AA">
            <w:pPr>
              <w:pStyle w:val="a8"/>
              <w:shd w:val="clear" w:color="auto" w:fill="FFFFFF"/>
              <w:spacing w:before="0" w:beforeAutospacing="0" w:after="0" w:afterAutospacing="0" w:line="480" w:lineRule="auto"/>
              <w:rPr>
                <w:rFonts w:hint="eastAsia"/>
              </w:rPr>
            </w:pPr>
            <w:r>
              <w:rPr>
                <w:rFonts w:hint="eastAsia"/>
              </w:rPr>
              <w:t>6. 程序控制：程序设置多段升温恒温</w:t>
            </w:r>
          </w:p>
          <w:p w14:paraId="3878A1B8" w14:textId="74A8F2C2" w:rsidR="00E67285" w:rsidRDefault="00000000" w:rsidP="005F39AA">
            <w:pPr>
              <w:pStyle w:val="a8"/>
              <w:shd w:val="clear" w:color="auto" w:fill="FFFFFF"/>
              <w:spacing w:before="0" w:beforeAutospacing="0" w:after="0" w:afterAutospacing="0" w:line="480" w:lineRule="auto"/>
              <w:rPr>
                <w:rFonts w:hint="eastAsia"/>
              </w:rPr>
            </w:pPr>
            <w:r>
              <w:rPr>
                <w:rFonts w:hint="eastAsia"/>
              </w:rPr>
              <w:t>6. 天平测量范围: 0.01mg</w:t>
            </w:r>
            <w:r w:rsidR="005F39AA">
              <w:rPr>
                <w:rFonts w:hint="eastAsia"/>
              </w:rPr>
              <w:t>-</w:t>
            </w:r>
            <w:r>
              <w:rPr>
                <w:rFonts w:hint="eastAsia"/>
              </w:rPr>
              <w:t xml:space="preserve">3g </w:t>
            </w:r>
          </w:p>
          <w:p w14:paraId="06E0F11B" w14:textId="7C9FD172" w:rsidR="00E67285" w:rsidRDefault="00000000" w:rsidP="005F39AA">
            <w:pPr>
              <w:pStyle w:val="a8"/>
              <w:shd w:val="clear" w:color="auto" w:fill="FFFFFF"/>
              <w:spacing w:before="0" w:beforeAutospacing="0" w:after="0" w:afterAutospacing="0" w:line="480" w:lineRule="auto"/>
              <w:rPr>
                <w:rFonts w:hint="eastAsia"/>
              </w:rPr>
            </w:pPr>
            <w:r>
              <w:rPr>
                <w:rFonts w:hint="eastAsia"/>
              </w:rPr>
              <w:t>7. 精度: 0.01</w:t>
            </w:r>
            <w:r w:rsidR="005F39AA">
              <w:rPr>
                <w:rFonts w:hint="eastAsia"/>
              </w:rPr>
              <w:t>-0.001 mg</w:t>
            </w:r>
          </w:p>
          <w:p w14:paraId="7E8E4370" w14:textId="2E2E4270" w:rsidR="00E67285" w:rsidRDefault="00000000" w:rsidP="005F39AA">
            <w:pPr>
              <w:pStyle w:val="a8"/>
              <w:shd w:val="clear" w:color="auto" w:fill="FFFFFF"/>
              <w:spacing w:before="0" w:beforeAutospacing="0" w:after="0" w:afterAutospacing="0" w:line="480" w:lineRule="auto"/>
              <w:rPr>
                <w:rFonts w:hint="eastAsia"/>
              </w:rPr>
            </w:pPr>
            <w:r>
              <w:rPr>
                <w:rFonts w:hint="eastAsia"/>
              </w:rPr>
              <w:t>8. 恒温时间：</w:t>
            </w:r>
            <w:r w:rsidR="005F39AA">
              <w:rPr>
                <w:rFonts w:hint="eastAsia"/>
              </w:rPr>
              <w:t>不少于24h</w:t>
            </w:r>
          </w:p>
          <w:p w14:paraId="44E28818" w14:textId="5B2FE378" w:rsidR="00E67285" w:rsidRDefault="005F39AA" w:rsidP="005F39AA">
            <w:pPr>
              <w:pStyle w:val="a8"/>
              <w:shd w:val="clear" w:color="auto" w:fill="FFFFFF"/>
              <w:spacing w:before="0" w:beforeAutospacing="0" w:after="0" w:afterAutospacing="0" w:line="48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9.气氛装置: 可通入氮气，二氧化碳，氩气等，包含气体切换和流量大小控制阀门，可实现气路的随时切换功能 </w:t>
            </w:r>
          </w:p>
          <w:p w14:paraId="418BC91A" w14:textId="5A9A7EEC" w:rsidR="00E67285" w:rsidRDefault="00000000" w:rsidP="005F39AA">
            <w:pPr>
              <w:pStyle w:val="a8"/>
              <w:shd w:val="clear" w:color="auto" w:fill="FFFFFF"/>
              <w:spacing w:before="0" w:beforeAutospacing="0" w:after="0" w:afterAutospacing="0" w:line="480" w:lineRule="auto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 w:rsidR="005F39AA">
              <w:rPr>
                <w:rFonts w:hint="eastAsia"/>
              </w:rPr>
              <w:t>0</w:t>
            </w:r>
            <w:r>
              <w:rPr>
                <w:rFonts w:hint="eastAsia"/>
              </w:rPr>
              <w:t>.软件: 智能软件可自动记录TG曲线进行数据处理、打印实验报表</w:t>
            </w:r>
          </w:p>
          <w:p w14:paraId="14A0350A" w14:textId="77777777" w:rsidR="00E67285" w:rsidRDefault="00E67285" w:rsidP="00825BFD">
            <w:pPr>
              <w:widowControl/>
              <w:jc w:val="left"/>
              <w:rPr>
                <w:b/>
                <w:sz w:val="24"/>
              </w:rPr>
            </w:pPr>
          </w:p>
          <w:p w14:paraId="0E2C2E0E" w14:textId="77777777" w:rsidR="005F39AA" w:rsidRDefault="005F39AA" w:rsidP="00825BFD">
            <w:pPr>
              <w:widowControl/>
              <w:jc w:val="left"/>
              <w:rPr>
                <w:b/>
                <w:sz w:val="24"/>
              </w:rPr>
            </w:pPr>
          </w:p>
          <w:p w14:paraId="38103926" w14:textId="070BA567" w:rsidR="005F39AA" w:rsidRPr="005F39AA" w:rsidRDefault="005F39AA" w:rsidP="00825BFD">
            <w:pPr>
              <w:widowControl/>
              <w:jc w:val="left"/>
              <w:rPr>
                <w:b/>
                <w:sz w:val="24"/>
              </w:rPr>
            </w:pPr>
          </w:p>
        </w:tc>
        <w:tc>
          <w:tcPr>
            <w:tcW w:w="1377" w:type="dxa"/>
          </w:tcPr>
          <w:p w14:paraId="616D4177" w14:textId="77777777" w:rsidR="00E67285" w:rsidRDefault="00E67285">
            <w:pPr>
              <w:jc w:val="left"/>
              <w:rPr>
                <w:sz w:val="24"/>
              </w:rPr>
            </w:pPr>
          </w:p>
        </w:tc>
      </w:tr>
    </w:tbl>
    <w:p w14:paraId="510309D2" w14:textId="77777777" w:rsidR="005F39AA" w:rsidRDefault="005F39AA" w:rsidP="005F39AA">
      <w:pPr>
        <w:jc w:val="right"/>
      </w:pPr>
    </w:p>
    <w:p w14:paraId="21D9B692" w14:textId="77777777" w:rsidR="005F39AA" w:rsidRDefault="005F39AA" w:rsidP="005F39AA">
      <w:pPr>
        <w:jc w:val="right"/>
      </w:pPr>
    </w:p>
    <w:p w14:paraId="35EA161A" w14:textId="77777777" w:rsidR="005F39AA" w:rsidRDefault="005F39AA" w:rsidP="005F39AA">
      <w:pPr>
        <w:jc w:val="right"/>
      </w:pPr>
    </w:p>
    <w:p w14:paraId="0AED9CEE" w14:textId="77777777" w:rsidR="005F39AA" w:rsidRDefault="005F39AA" w:rsidP="005F39AA">
      <w:pPr>
        <w:jc w:val="right"/>
      </w:pPr>
    </w:p>
    <w:p w14:paraId="2702C746" w14:textId="77777777" w:rsidR="00E67285" w:rsidRDefault="00E67285">
      <w:pPr>
        <w:jc w:val="left"/>
      </w:pPr>
    </w:p>
    <w:sectPr w:rsidR="00E67285">
      <w:pgSz w:w="11906" w:h="16838"/>
      <w:pgMar w:top="1077" w:right="1077" w:bottom="107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E87B6" w14:textId="77777777" w:rsidR="008B0CFE" w:rsidRDefault="008B0CFE" w:rsidP="00825BFD">
      <w:r>
        <w:separator/>
      </w:r>
    </w:p>
  </w:endnote>
  <w:endnote w:type="continuationSeparator" w:id="0">
    <w:p w14:paraId="05ADBC23" w14:textId="77777777" w:rsidR="008B0CFE" w:rsidRDefault="008B0CFE" w:rsidP="0082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D9B1A5B3-89B6-4B1F-8B63-C93CF157BCAA}"/>
    <w:embedBold r:id="rId2" w:subsetted="1" w:fontKey="{968B2A10-5254-4233-89D3-7F3EC247816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12F81" w14:textId="77777777" w:rsidR="008B0CFE" w:rsidRDefault="008B0CFE" w:rsidP="00825BFD">
      <w:r>
        <w:separator/>
      </w:r>
    </w:p>
  </w:footnote>
  <w:footnote w:type="continuationSeparator" w:id="0">
    <w:p w14:paraId="33E7E463" w14:textId="77777777" w:rsidR="008B0CFE" w:rsidRDefault="008B0CFE" w:rsidP="00825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mVlYzQzNjVlMzQ4ZjkxNmNhZjNmMjljZTRmNTgzMGQifQ=="/>
  </w:docVars>
  <w:rsids>
    <w:rsidRoot w:val="000D6FDD"/>
    <w:rsid w:val="00093472"/>
    <w:rsid w:val="000A5369"/>
    <w:rsid w:val="000D6FDD"/>
    <w:rsid w:val="00115178"/>
    <w:rsid w:val="00290FFB"/>
    <w:rsid w:val="00315FFB"/>
    <w:rsid w:val="00341AE8"/>
    <w:rsid w:val="003539FD"/>
    <w:rsid w:val="00403217"/>
    <w:rsid w:val="004B7D2D"/>
    <w:rsid w:val="004F160B"/>
    <w:rsid w:val="00537335"/>
    <w:rsid w:val="0057673C"/>
    <w:rsid w:val="005F39AA"/>
    <w:rsid w:val="00632AF5"/>
    <w:rsid w:val="006836D3"/>
    <w:rsid w:val="00704B48"/>
    <w:rsid w:val="00731901"/>
    <w:rsid w:val="00744470"/>
    <w:rsid w:val="008136D3"/>
    <w:rsid w:val="00825BFD"/>
    <w:rsid w:val="008B0CFE"/>
    <w:rsid w:val="008D2B8E"/>
    <w:rsid w:val="00951765"/>
    <w:rsid w:val="009724C2"/>
    <w:rsid w:val="009B4FB8"/>
    <w:rsid w:val="00B32E00"/>
    <w:rsid w:val="00B6120C"/>
    <w:rsid w:val="00C24F95"/>
    <w:rsid w:val="00C77C4D"/>
    <w:rsid w:val="00D87055"/>
    <w:rsid w:val="00DA0802"/>
    <w:rsid w:val="00DB35AA"/>
    <w:rsid w:val="00DC5F3E"/>
    <w:rsid w:val="00E036B6"/>
    <w:rsid w:val="00E20158"/>
    <w:rsid w:val="00E67285"/>
    <w:rsid w:val="00F64F98"/>
    <w:rsid w:val="00F77371"/>
    <w:rsid w:val="00FB300E"/>
    <w:rsid w:val="01CE57B8"/>
    <w:rsid w:val="06A12AA6"/>
    <w:rsid w:val="08297BEC"/>
    <w:rsid w:val="0A442534"/>
    <w:rsid w:val="0D3F209F"/>
    <w:rsid w:val="0E5A03D3"/>
    <w:rsid w:val="0E983DFA"/>
    <w:rsid w:val="0EA761CC"/>
    <w:rsid w:val="125D0492"/>
    <w:rsid w:val="15581B10"/>
    <w:rsid w:val="15C86F47"/>
    <w:rsid w:val="15EE7D7F"/>
    <w:rsid w:val="176105F2"/>
    <w:rsid w:val="1AEC7B15"/>
    <w:rsid w:val="1B5C3EA9"/>
    <w:rsid w:val="1ED30A7F"/>
    <w:rsid w:val="201E3957"/>
    <w:rsid w:val="20790B8D"/>
    <w:rsid w:val="20DB1848"/>
    <w:rsid w:val="20F921DD"/>
    <w:rsid w:val="21296902"/>
    <w:rsid w:val="2218090D"/>
    <w:rsid w:val="264A3886"/>
    <w:rsid w:val="26E1123A"/>
    <w:rsid w:val="273D00F1"/>
    <w:rsid w:val="28510864"/>
    <w:rsid w:val="2EE95130"/>
    <w:rsid w:val="323D1A1A"/>
    <w:rsid w:val="34873421"/>
    <w:rsid w:val="3512480E"/>
    <w:rsid w:val="39284A68"/>
    <w:rsid w:val="3B40459F"/>
    <w:rsid w:val="3CFB2BFE"/>
    <w:rsid w:val="3D3D4FC4"/>
    <w:rsid w:val="3FA07A8C"/>
    <w:rsid w:val="4024246B"/>
    <w:rsid w:val="40302BBE"/>
    <w:rsid w:val="41630D72"/>
    <w:rsid w:val="42B529A7"/>
    <w:rsid w:val="43A318F9"/>
    <w:rsid w:val="43B458B4"/>
    <w:rsid w:val="46C422B2"/>
    <w:rsid w:val="47022DDB"/>
    <w:rsid w:val="48003C68"/>
    <w:rsid w:val="4D186EB4"/>
    <w:rsid w:val="4E0631B0"/>
    <w:rsid w:val="4E5E2DE3"/>
    <w:rsid w:val="4F1D4C56"/>
    <w:rsid w:val="51EA2C0A"/>
    <w:rsid w:val="5463310B"/>
    <w:rsid w:val="5BCC4472"/>
    <w:rsid w:val="5D07484F"/>
    <w:rsid w:val="5E8F2D4E"/>
    <w:rsid w:val="613F0A5C"/>
    <w:rsid w:val="61CF0031"/>
    <w:rsid w:val="625E13B5"/>
    <w:rsid w:val="627604AD"/>
    <w:rsid w:val="65766A16"/>
    <w:rsid w:val="667B0788"/>
    <w:rsid w:val="6A633DCB"/>
    <w:rsid w:val="6B543355"/>
    <w:rsid w:val="6B9B2D32"/>
    <w:rsid w:val="6DA265FA"/>
    <w:rsid w:val="6E280BD9"/>
    <w:rsid w:val="6E2A65EF"/>
    <w:rsid w:val="6F6C2B1E"/>
    <w:rsid w:val="70F27898"/>
    <w:rsid w:val="71E573FD"/>
    <w:rsid w:val="73AA445A"/>
    <w:rsid w:val="73C92407"/>
    <w:rsid w:val="74B9528C"/>
    <w:rsid w:val="76383294"/>
    <w:rsid w:val="787B4617"/>
    <w:rsid w:val="7D411D87"/>
    <w:rsid w:val="7D676F18"/>
    <w:rsid w:val="7E617268"/>
    <w:rsid w:val="7E70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FFDF4"/>
  <w15:docId w15:val="{FC9B9B09-D55A-4731-A9A1-BBACF088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hAnsi="宋体" w:cs="宋体"/>
      <w:sz w:val="30"/>
      <w:szCs w:val="30"/>
      <w:lang w:eastAsia="en-US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000000"/>
      <w:u w:val="none"/>
    </w:rPr>
  </w:style>
  <w:style w:type="character" w:styleId="ab">
    <w:name w:val="Hyperlink"/>
    <w:basedOn w:val="a0"/>
    <w:uiPriority w:val="99"/>
    <w:semiHidden/>
    <w:unhideWhenUsed/>
    <w:qFormat/>
    <w:rPr>
      <w:color w:val="000000"/>
      <w:u w:val="none"/>
    </w:rPr>
  </w:style>
  <w:style w:type="character" w:customStyle="1" w:styleId="a7">
    <w:name w:val="页眉 字符"/>
    <w:basedOn w:val="a0"/>
    <w:link w:val="a6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  <w:rPr>
      <w:color w:val="3333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</Words>
  <Characters>281</Characters>
  <Application>Microsoft Office Word</Application>
  <DocSecurity>0</DocSecurity>
  <Lines>2</Lines>
  <Paragraphs>1</Paragraphs>
  <ScaleCrop>false</ScaleCrop>
  <Company>WwW.YlmF.CoM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YLMF</dc:creator>
  <cp:lastModifiedBy>Administrator</cp:lastModifiedBy>
  <cp:revision>4</cp:revision>
  <cp:lastPrinted>2024-02-28T03:04:00Z</cp:lastPrinted>
  <dcterms:created xsi:type="dcterms:W3CDTF">2026-06-30T02:50:00Z</dcterms:created>
  <dcterms:modified xsi:type="dcterms:W3CDTF">2026-06-30T08:41:00Z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52D50C6EC35A4AD398BF019A3F902379_13</vt:lpwstr>
  </property>
</Properties>
</file>