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BBC" w:rsidRPr="00417209" w:rsidRDefault="000F4B66" w:rsidP="000F4B66">
      <w:pPr>
        <w:jc w:val="center"/>
        <w:rPr>
          <w:b/>
          <w:bCs/>
          <w:sz w:val="24"/>
          <w:szCs w:val="24"/>
        </w:rPr>
      </w:pPr>
      <w:r w:rsidRPr="00417209">
        <w:rPr>
          <w:rFonts w:hint="eastAsia"/>
          <w:b/>
          <w:bCs/>
          <w:sz w:val="24"/>
          <w:szCs w:val="24"/>
        </w:rPr>
        <w:t>关于组织</w:t>
      </w:r>
      <w:r w:rsidRPr="00417209">
        <w:rPr>
          <w:rFonts w:hint="eastAsia"/>
          <w:b/>
          <w:bCs/>
          <w:sz w:val="24"/>
          <w:szCs w:val="24"/>
        </w:rPr>
        <w:t>20</w:t>
      </w:r>
      <w:r w:rsidR="004E4AF2" w:rsidRPr="00417209">
        <w:rPr>
          <w:b/>
          <w:bCs/>
          <w:sz w:val="24"/>
          <w:szCs w:val="24"/>
        </w:rPr>
        <w:t>21</w:t>
      </w:r>
      <w:r w:rsidRPr="00417209">
        <w:rPr>
          <w:rFonts w:hint="eastAsia"/>
          <w:b/>
          <w:bCs/>
          <w:sz w:val="24"/>
          <w:szCs w:val="24"/>
        </w:rPr>
        <w:t>年</w:t>
      </w:r>
      <w:r w:rsidR="00B7291E" w:rsidRPr="00417209">
        <w:rPr>
          <w:rFonts w:hint="eastAsia"/>
          <w:b/>
          <w:bCs/>
          <w:sz w:val="24"/>
          <w:szCs w:val="24"/>
        </w:rPr>
        <w:t>全国</w:t>
      </w:r>
      <w:r w:rsidRPr="00417209">
        <w:rPr>
          <w:rFonts w:hint="eastAsia"/>
          <w:b/>
          <w:bCs/>
          <w:sz w:val="24"/>
          <w:szCs w:val="24"/>
        </w:rPr>
        <w:t>大学生电子设计竞赛</w:t>
      </w:r>
      <w:r w:rsidR="00B7291E" w:rsidRPr="00417209">
        <w:rPr>
          <w:rFonts w:hint="eastAsia"/>
          <w:b/>
          <w:bCs/>
          <w:sz w:val="24"/>
          <w:szCs w:val="24"/>
        </w:rPr>
        <w:t>安徽赛区</w:t>
      </w:r>
      <w:r w:rsidRPr="00417209">
        <w:rPr>
          <w:rFonts w:hint="eastAsia"/>
          <w:b/>
          <w:bCs/>
          <w:sz w:val="24"/>
          <w:szCs w:val="24"/>
        </w:rPr>
        <w:t>滁州学院选拔赛的通知</w:t>
      </w:r>
    </w:p>
    <w:p w:rsidR="000F4B66" w:rsidRPr="000F4B66" w:rsidRDefault="000F4B66" w:rsidP="000F4B66">
      <w:pPr>
        <w:spacing w:line="360" w:lineRule="auto"/>
        <w:rPr>
          <w:sz w:val="24"/>
          <w:szCs w:val="24"/>
        </w:rPr>
      </w:pPr>
      <w:r w:rsidRPr="000F4B66">
        <w:rPr>
          <w:rFonts w:hint="eastAsia"/>
          <w:sz w:val="24"/>
          <w:szCs w:val="24"/>
        </w:rPr>
        <w:t>各学院：</w:t>
      </w:r>
    </w:p>
    <w:p w:rsidR="000F4B66" w:rsidRPr="000F4B66" w:rsidRDefault="00300ADA" w:rsidP="00300ADA">
      <w:pPr>
        <w:spacing w:line="360" w:lineRule="auto"/>
        <w:ind w:firstLineChars="200" w:firstLine="480"/>
        <w:rPr>
          <w:sz w:val="24"/>
          <w:szCs w:val="24"/>
        </w:rPr>
      </w:pPr>
      <w:r w:rsidRPr="00300ADA">
        <w:rPr>
          <w:rFonts w:hint="eastAsia"/>
          <w:sz w:val="24"/>
          <w:szCs w:val="24"/>
        </w:rPr>
        <w:t>大学生电子设计竞赛是教育部和工业和信息化部共同发起的大学生学科竞赛，目的在于推动高等学校促进信息与电子类学科课程体系和课程内容的改革，有助于高等学校实施素质教育，培养大学生的实践创新意识与基本能力、团队协作的人文精神和理论联系实际的学风，为优秀人才的脱颖而出创造条件。</w:t>
      </w:r>
      <w:r w:rsidR="000F4B66" w:rsidRPr="000F4B66">
        <w:rPr>
          <w:rFonts w:hint="eastAsia"/>
          <w:sz w:val="24"/>
          <w:szCs w:val="24"/>
        </w:rPr>
        <w:t>为促进信息类专业实践教学改革，激发广大学生追求真知、锐意创新的精神，全面提高学生科学素质及动手能力，</w:t>
      </w:r>
      <w:r w:rsidR="00B7291E">
        <w:rPr>
          <w:rFonts w:hint="eastAsia"/>
          <w:sz w:val="24"/>
          <w:szCs w:val="24"/>
        </w:rPr>
        <w:t>培养符合企业需求的应用型人才，</w:t>
      </w:r>
      <w:r w:rsidR="000F4B66" w:rsidRPr="000F4B66">
        <w:rPr>
          <w:rFonts w:hint="eastAsia"/>
          <w:sz w:val="24"/>
          <w:szCs w:val="24"/>
        </w:rPr>
        <w:t>学校决定举办“</w:t>
      </w:r>
      <w:r w:rsidR="000F4B66" w:rsidRPr="000F4B66">
        <w:rPr>
          <w:rFonts w:hint="eastAsia"/>
          <w:sz w:val="24"/>
          <w:szCs w:val="24"/>
        </w:rPr>
        <w:t>20</w:t>
      </w:r>
      <w:r w:rsidR="00D92D18">
        <w:rPr>
          <w:sz w:val="24"/>
          <w:szCs w:val="24"/>
        </w:rPr>
        <w:t>21</w:t>
      </w:r>
      <w:r w:rsidR="000F4B66" w:rsidRPr="000F4B66">
        <w:rPr>
          <w:rFonts w:hint="eastAsia"/>
          <w:sz w:val="24"/>
          <w:szCs w:val="24"/>
        </w:rPr>
        <w:t>年</w:t>
      </w:r>
      <w:r w:rsidR="00B7291E">
        <w:rPr>
          <w:rFonts w:hint="eastAsia"/>
          <w:sz w:val="24"/>
          <w:szCs w:val="24"/>
        </w:rPr>
        <w:t>全国</w:t>
      </w:r>
      <w:r>
        <w:rPr>
          <w:rFonts w:hint="eastAsia"/>
          <w:sz w:val="24"/>
          <w:szCs w:val="24"/>
        </w:rPr>
        <w:t>大学生电子设计竞赛</w:t>
      </w:r>
      <w:r w:rsidR="00B7291E">
        <w:rPr>
          <w:rFonts w:hint="eastAsia"/>
          <w:sz w:val="24"/>
          <w:szCs w:val="24"/>
        </w:rPr>
        <w:t>安徽赛区</w:t>
      </w:r>
      <w:r w:rsidR="000F4B66">
        <w:rPr>
          <w:rFonts w:hint="eastAsia"/>
          <w:sz w:val="24"/>
          <w:szCs w:val="24"/>
        </w:rPr>
        <w:t>滁州学院</w:t>
      </w:r>
      <w:r w:rsidR="000F4B66" w:rsidRPr="000F4B66">
        <w:rPr>
          <w:rFonts w:hint="eastAsia"/>
          <w:sz w:val="24"/>
          <w:szCs w:val="24"/>
        </w:rPr>
        <w:t>选拔赛”，竞赛由</w:t>
      </w:r>
      <w:r w:rsidR="00D92D18">
        <w:rPr>
          <w:rFonts w:hint="eastAsia"/>
          <w:sz w:val="24"/>
          <w:szCs w:val="24"/>
        </w:rPr>
        <w:t>机电</w:t>
      </w:r>
      <w:r w:rsidR="000F4B66" w:rsidRPr="000F4B66">
        <w:rPr>
          <w:rFonts w:hint="eastAsia"/>
          <w:sz w:val="24"/>
          <w:szCs w:val="24"/>
        </w:rPr>
        <w:t>学院承办，现将有关事项通知如下：</w:t>
      </w:r>
    </w:p>
    <w:p w:rsidR="000F4B66" w:rsidRPr="000F4B66" w:rsidRDefault="000F4B66" w:rsidP="000F4B66">
      <w:pPr>
        <w:spacing w:line="360" w:lineRule="auto"/>
        <w:ind w:firstLineChars="200" w:firstLine="480"/>
        <w:rPr>
          <w:sz w:val="24"/>
          <w:szCs w:val="24"/>
        </w:rPr>
      </w:pPr>
      <w:r w:rsidRPr="000F4B66">
        <w:rPr>
          <w:rFonts w:hint="eastAsia"/>
          <w:sz w:val="24"/>
          <w:szCs w:val="24"/>
        </w:rPr>
        <w:t>一、参赛资格</w:t>
      </w:r>
    </w:p>
    <w:p w:rsidR="000F4B66" w:rsidRPr="000F4B66" w:rsidRDefault="000F4B66" w:rsidP="000F4B66">
      <w:pPr>
        <w:spacing w:line="360" w:lineRule="auto"/>
        <w:ind w:firstLineChars="200" w:firstLine="480"/>
        <w:rPr>
          <w:sz w:val="24"/>
          <w:szCs w:val="24"/>
        </w:rPr>
      </w:pPr>
      <w:r w:rsidRPr="000F4B66">
        <w:rPr>
          <w:rFonts w:hint="eastAsia"/>
          <w:sz w:val="24"/>
          <w:szCs w:val="24"/>
        </w:rPr>
        <w:t>在校本科生均可报告参赛，</w:t>
      </w:r>
      <w:r w:rsidR="00B7291E">
        <w:rPr>
          <w:rFonts w:hint="eastAsia"/>
          <w:sz w:val="24"/>
          <w:szCs w:val="24"/>
        </w:rPr>
        <w:t>三人一队</w:t>
      </w:r>
      <w:r w:rsidRPr="000F4B66">
        <w:rPr>
          <w:rFonts w:hint="eastAsia"/>
          <w:sz w:val="24"/>
          <w:szCs w:val="24"/>
        </w:rPr>
        <w:t>。参赛队自主</w:t>
      </w:r>
      <w:r>
        <w:rPr>
          <w:rFonts w:hint="eastAsia"/>
          <w:sz w:val="24"/>
          <w:szCs w:val="24"/>
        </w:rPr>
        <w:t>组队，参赛</w:t>
      </w:r>
      <w:bookmarkStart w:id="0" w:name="_GoBack"/>
      <w:bookmarkEnd w:id="0"/>
      <w:r>
        <w:rPr>
          <w:rFonts w:hint="eastAsia"/>
          <w:sz w:val="24"/>
          <w:szCs w:val="24"/>
        </w:rPr>
        <w:t>学生</w:t>
      </w:r>
      <w:r w:rsidR="00B7291E">
        <w:rPr>
          <w:rFonts w:hint="eastAsia"/>
          <w:sz w:val="24"/>
          <w:szCs w:val="24"/>
        </w:rPr>
        <w:t>可</w:t>
      </w:r>
      <w:r>
        <w:rPr>
          <w:rFonts w:hint="eastAsia"/>
          <w:sz w:val="24"/>
          <w:szCs w:val="24"/>
        </w:rPr>
        <w:t>寻找</w:t>
      </w:r>
      <w:r w:rsidRPr="000F4B66">
        <w:rPr>
          <w:rFonts w:hint="eastAsia"/>
          <w:sz w:val="24"/>
          <w:szCs w:val="24"/>
        </w:rPr>
        <w:t>指导教师对设计方案</w:t>
      </w:r>
      <w:r>
        <w:rPr>
          <w:rFonts w:hint="eastAsia"/>
          <w:sz w:val="24"/>
          <w:szCs w:val="24"/>
        </w:rPr>
        <w:t>进行</w:t>
      </w:r>
      <w:r w:rsidR="00D92D18">
        <w:rPr>
          <w:rFonts w:hint="eastAsia"/>
          <w:sz w:val="24"/>
          <w:szCs w:val="24"/>
        </w:rPr>
        <w:t>指导</w:t>
      </w:r>
      <w:r w:rsidRPr="000F4B66">
        <w:rPr>
          <w:rFonts w:hint="eastAsia"/>
          <w:sz w:val="24"/>
          <w:szCs w:val="24"/>
        </w:rPr>
        <w:t>，但具体的硬件制作、软件编程、系统调试和设计报告撰写必须由参赛学生独立完成。</w:t>
      </w:r>
    </w:p>
    <w:p w:rsidR="000F4B66" w:rsidRPr="000F4B66" w:rsidRDefault="000F4B66" w:rsidP="000F4B66">
      <w:pPr>
        <w:spacing w:line="360" w:lineRule="auto"/>
        <w:ind w:firstLineChars="200" w:firstLine="480"/>
        <w:rPr>
          <w:sz w:val="24"/>
          <w:szCs w:val="24"/>
        </w:rPr>
      </w:pPr>
      <w:r w:rsidRPr="000F4B66">
        <w:rPr>
          <w:rFonts w:hint="eastAsia"/>
          <w:sz w:val="24"/>
          <w:szCs w:val="24"/>
        </w:rPr>
        <w:t>二、命题与竞赛形式</w:t>
      </w:r>
    </w:p>
    <w:p w:rsidR="000F4B66" w:rsidRPr="000F4B66" w:rsidRDefault="000F4B66" w:rsidP="000F4B66">
      <w:pPr>
        <w:spacing w:line="360" w:lineRule="auto"/>
        <w:ind w:firstLineChars="200" w:firstLine="480"/>
        <w:rPr>
          <w:sz w:val="24"/>
          <w:szCs w:val="24"/>
        </w:rPr>
      </w:pPr>
      <w:r w:rsidRPr="000F4B66">
        <w:rPr>
          <w:rFonts w:hint="eastAsia"/>
          <w:sz w:val="24"/>
          <w:szCs w:val="24"/>
        </w:rPr>
        <w:t>本次选拔赛由</w:t>
      </w:r>
      <w:r w:rsidR="00D92D18">
        <w:rPr>
          <w:rFonts w:hint="eastAsia"/>
          <w:sz w:val="24"/>
          <w:szCs w:val="24"/>
        </w:rPr>
        <w:t>机电</w:t>
      </w:r>
      <w:r w:rsidRPr="000F4B66">
        <w:rPr>
          <w:rFonts w:hint="eastAsia"/>
          <w:sz w:val="24"/>
          <w:szCs w:val="24"/>
        </w:rPr>
        <w:t>学院组织命题，命题范围参照往届全国大学生电子设计竞赛赛题</w:t>
      </w:r>
      <w:r w:rsidR="00E0591A">
        <w:rPr>
          <w:rFonts w:hint="eastAsia"/>
          <w:sz w:val="24"/>
          <w:szCs w:val="24"/>
        </w:rPr>
        <w:t>，</w:t>
      </w:r>
      <w:r w:rsidRPr="000F4B66">
        <w:rPr>
          <w:rFonts w:hint="eastAsia"/>
          <w:sz w:val="24"/>
          <w:szCs w:val="24"/>
        </w:rPr>
        <w:t>赛题将于比赛开始后公布。参赛队在规定的期限内利用课余时间完成参赛作品的设计、制作、调试及测试。参赛队所需的硬件平台、试验场地、测试仪器设备由组队的学院提供，元器件由学生自行</w:t>
      </w:r>
      <w:r w:rsidR="00B7291E">
        <w:rPr>
          <w:rFonts w:hint="eastAsia"/>
          <w:sz w:val="24"/>
          <w:szCs w:val="24"/>
        </w:rPr>
        <w:t>准备</w:t>
      </w:r>
      <w:r w:rsidRPr="000F4B66">
        <w:rPr>
          <w:rFonts w:hint="eastAsia"/>
          <w:sz w:val="24"/>
          <w:szCs w:val="24"/>
        </w:rPr>
        <w:t>。</w:t>
      </w:r>
    </w:p>
    <w:p w:rsidR="000F4B66" w:rsidRPr="000F4B66" w:rsidRDefault="000F4B66" w:rsidP="000F4B66">
      <w:pPr>
        <w:spacing w:line="360" w:lineRule="auto"/>
        <w:ind w:firstLineChars="200" w:firstLine="480"/>
        <w:rPr>
          <w:sz w:val="24"/>
          <w:szCs w:val="24"/>
        </w:rPr>
      </w:pPr>
      <w:r w:rsidRPr="000F4B66">
        <w:rPr>
          <w:rFonts w:hint="eastAsia"/>
          <w:sz w:val="24"/>
          <w:szCs w:val="24"/>
        </w:rPr>
        <w:t>三、时间安排</w:t>
      </w:r>
    </w:p>
    <w:p w:rsidR="002672BD" w:rsidRPr="007A5D78" w:rsidRDefault="00D92D18" w:rsidP="002672B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2672BD" w:rsidRPr="007A5D78">
        <w:rPr>
          <w:rFonts w:asciiTheme="minorEastAsia" w:hAnsiTheme="minorEastAsia" w:hint="eastAsia"/>
          <w:sz w:val="24"/>
          <w:szCs w:val="24"/>
        </w:rPr>
        <w:t>报名</w:t>
      </w:r>
      <w:r>
        <w:rPr>
          <w:rFonts w:asciiTheme="minorEastAsia" w:hAnsiTheme="minorEastAsia" w:hint="eastAsia"/>
          <w:sz w:val="24"/>
          <w:szCs w:val="24"/>
        </w:rPr>
        <w:t>截止</w:t>
      </w:r>
      <w:r w:rsidR="002672BD" w:rsidRPr="007A5D78">
        <w:rPr>
          <w:rFonts w:asciiTheme="minorEastAsia" w:hAnsiTheme="minorEastAsia" w:hint="eastAsia"/>
          <w:sz w:val="24"/>
          <w:szCs w:val="24"/>
        </w:rPr>
        <w:t>时间：20</w:t>
      </w:r>
      <w:r>
        <w:rPr>
          <w:rFonts w:asciiTheme="minorEastAsia" w:hAnsiTheme="minorEastAsia"/>
          <w:sz w:val="24"/>
          <w:szCs w:val="24"/>
        </w:rPr>
        <w:t>21</w:t>
      </w:r>
      <w:r w:rsidR="002672BD" w:rsidRPr="007A5D78">
        <w:rPr>
          <w:rFonts w:asciiTheme="minorEastAsia" w:hAnsiTheme="minorEastAsia" w:hint="eastAsia"/>
          <w:sz w:val="24"/>
          <w:szCs w:val="24"/>
        </w:rPr>
        <w:t>年</w:t>
      </w:r>
      <w:r>
        <w:rPr>
          <w:rFonts w:asciiTheme="minorEastAsia" w:hAnsiTheme="minorEastAsia"/>
          <w:sz w:val="24"/>
          <w:szCs w:val="24"/>
        </w:rPr>
        <w:t>3</w:t>
      </w:r>
      <w:r w:rsidR="002672BD" w:rsidRPr="007A5D78">
        <w:rPr>
          <w:rFonts w:asciiTheme="minorEastAsia" w:hAnsiTheme="minorEastAsia" w:hint="eastAsia"/>
          <w:sz w:val="24"/>
          <w:szCs w:val="24"/>
        </w:rPr>
        <w:t>月</w:t>
      </w:r>
      <w:r w:rsidR="005A67C0">
        <w:rPr>
          <w:rFonts w:asciiTheme="minorEastAsia" w:hAnsiTheme="minorEastAsia" w:hint="eastAsia"/>
          <w:sz w:val="24"/>
          <w:szCs w:val="24"/>
        </w:rPr>
        <w:t>1</w:t>
      </w:r>
      <w:r w:rsidR="00AE3297">
        <w:rPr>
          <w:rFonts w:asciiTheme="minorEastAsia" w:hAnsiTheme="minorEastAsia"/>
          <w:sz w:val="24"/>
          <w:szCs w:val="24"/>
        </w:rPr>
        <w:t>9</w:t>
      </w:r>
      <w:r w:rsidR="002672BD" w:rsidRPr="007A5D78">
        <w:rPr>
          <w:rFonts w:asciiTheme="minorEastAsia" w:hAnsiTheme="minorEastAsia" w:hint="eastAsia"/>
          <w:sz w:val="24"/>
          <w:szCs w:val="24"/>
        </w:rPr>
        <w:t>日</w:t>
      </w:r>
    </w:p>
    <w:p w:rsidR="002672BD" w:rsidRPr="00D92D18" w:rsidRDefault="00D92D18" w:rsidP="00D92D18">
      <w:pPr>
        <w:spacing w:line="360" w:lineRule="auto"/>
        <w:ind w:left="480"/>
        <w:rPr>
          <w:rFonts w:asciiTheme="minorEastAsia" w:hAnsiTheme="minorEastAsia"/>
          <w:sz w:val="24"/>
          <w:szCs w:val="24"/>
        </w:rPr>
      </w:pPr>
      <w:r>
        <w:rPr>
          <w:rFonts w:asciiTheme="minorEastAsia" w:hAnsiTheme="minorEastAsia" w:hint="eastAsia"/>
          <w:sz w:val="24"/>
          <w:szCs w:val="24"/>
        </w:rPr>
        <w:t>2、</w:t>
      </w:r>
      <w:r w:rsidR="002672BD" w:rsidRPr="00D92D18">
        <w:rPr>
          <w:rFonts w:asciiTheme="minorEastAsia" w:hAnsiTheme="minorEastAsia" w:hint="eastAsia"/>
          <w:sz w:val="24"/>
          <w:szCs w:val="24"/>
        </w:rPr>
        <w:t>实物制作环节</w:t>
      </w:r>
    </w:p>
    <w:p w:rsidR="002672BD" w:rsidRPr="007A5D78" w:rsidRDefault="005A67C0" w:rsidP="002672B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作品制作</w:t>
      </w:r>
      <w:r w:rsidR="002672BD" w:rsidRPr="007A5D78">
        <w:rPr>
          <w:rFonts w:asciiTheme="minorEastAsia" w:hAnsiTheme="minorEastAsia" w:hint="eastAsia"/>
          <w:sz w:val="24"/>
          <w:szCs w:val="24"/>
        </w:rPr>
        <w:t>时间：20</w:t>
      </w:r>
      <w:r w:rsidR="00D92D18">
        <w:rPr>
          <w:rFonts w:asciiTheme="minorEastAsia" w:hAnsiTheme="minorEastAsia"/>
          <w:sz w:val="24"/>
          <w:szCs w:val="24"/>
        </w:rPr>
        <w:t>21</w:t>
      </w:r>
      <w:r w:rsidR="002672BD" w:rsidRPr="007A5D78">
        <w:rPr>
          <w:rFonts w:asciiTheme="minorEastAsia" w:hAnsiTheme="minorEastAsia" w:hint="eastAsia"/>
          <w:sz w:val="24"/>
          <w:szCs w:val="24"/>
        </w:rPr>
        <w:t>年</w:t>
      </w:r>
      <w:r w:rsidR="00D92D18">
        <w:rPr>
          <w:rFonts w:asciiTheme="minorEastAsia" w:hAnsiTheme="minorEastAsia"/>
          <w:sz w:val="24"/>
          <w:szCs w:val="24"/>
        </w:rPr>
        <w:t>3</w:t>
      </w:r>
      <w:r w:rsidR="002672BD" w:rsidRPr="007A5D78">
        <w:rPr>
          <w:rFonts w:asciiTheme="minorEastAsia" w:hAnsiTheme="minorEastAsia" w:hint="eastAsia"/>
          <w:sz w:val="24"/>
          <w:szCs w:val="24"/>
        </w:rPr>
        <w:t>月</w:t>
      </w:r>
      <w:r w:rsidR="00AE3297">
        <w:rPr>
          <w:rFonts w:asciiTheme="minorEastAsia" w:hAnsiTheme="minorEastAsia"/>
          <w:sz w:val="24"/>
          <w:szCs w:val="24"/>
        </w:rPr>
        <w:t>19</w:t>
      </w:r>
      <w:r w:rsidR="002672BD" w:rsidRPr="007A5D78">
        <w:rPr>
          <w:rFonts w:asciiTheme="minorEastAsia" w:hAnsiTheme="minorEastAsia" w:hint="eastAsia"/>
          <w:sz w:val="24"/>
          <w:szCs w:val="24"/>
        </w:rPr>
        <w:t xml:space="preserve">日- </w:t>
      </w:r>
      <w:r w:rsidR="00AE3297">
        <w:rPr>
          <w:rFonts w:asciiTheme="minorEastAsia" w:hAnsiTheme="minorEastAsia"/>
          <w:sz w:val="24"/>
          <w:szCs w:val="24"/>
        </w:rPr>
        <w:t>4</w:t>
      </w:r>
      <w:r w:rsidR="002672BD" w:rsidRPr="007A5D78">
        <w:rPr>
          <w:rFonts w:asciiTheme="minorEastAsia" w:hAnsiTheme="minorEastAsia" w:hint="eastAsia"/>
          <w:sz w:val="24"/>
          <w:szCs w:val="24"/>
        </w:rPr>
        <w:t>月</w:t>
      </w:r>
      <w:r w:rsidR="00AE3297">
        <w:rPr>
          <w:rFonts w:asciiTheme="minorEastAsia" w:hAnsiTheme="minorEastAsia"/>
          <w:sz w:val="24"/>
          <w:szCs w:val="24"/>
        </w:rPr>
        <w:t>5</w:t>
      </w:r>
      <w:r w:rsidR="002672BD" w:rsidRPr="007A5D78">
        <w:rPr>
          <w:rFonts w:asciiTheme="minorEastAsia" w:hAnsiTheme="minorEastAsia" w:hint="eastAsia"/>
          <w:sz w:val="24"/>
          <w:szCs w:val="24"/>
        </w:rPr>
        <w:t>日</w:t>
      </w:r>
    </w:p>
    <w:p w:rsidR="002672BD" w:rsidRDefault="005A67C0" w:rsidP="002672B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参赛作品测试</w:t>
      </w:r>
      <w:r w:rsidR="002672BD" w:rsidRPr="007A5D78">
        <w:rPr>
          <w:rFonts w:asciiTheme="minorEastAsia" w:hAnsiTheme="minorEastAsia" w:hint="eastAsia"/>
          <w:sz w:val="24"/>
          <w:szCs w:val="24"/>
        </w:rPr>
        <w:t>时间：20</w:t>
      </w:r>
      <w:r w:rsidR="00D92D18">
        <w:rPr>
          <w:rFonts w:asciiTheme="minorEastAsia" w:hAnsiTheme="minorEastAsia"/>
          <w:sz w:val="24"/>
          <w:szCs w:val="24"/>
        </w:rPr>
        <w:t>21</w:t>
      </w:r>
      <w:r w:rsidR="002672BD" w:rsidRPr="007A5D78">
        <w:rPr>
          <w:rFonts w:asciiTheme="minorEastAsia" w:hAnsiTheme="minorEastAsia" w:hint="eastAsia"/>
          <w:sz w:val="24"/>
          <w:szCs w:val="24"/>
        </w:rPr>
        <w:t>年</w:t>
      </w:r>
      <w:r w:rsidR="00D92D18">
        <w:rPr>
          <w:rFonts w:asciiTheme="minorEastAsia" w:hAnsiTheme="minorEastAsia"/>
          <w:sz w:val="24"/>
          <w:szCs w:val="24"/>
        </w:rPr>
        <w:t>4</w:t>
      </w:r>
      <w:r w:rsidR="002672BD" w:rsidRPr="007A5D78">
        <w:rPr>
          <w:rFonts w:asciiTheme="minorEastAsia" w:hAnsiTheme="minorEastAsia" w:hint="eastAsia"/>
          <w:sz w:val="24"/>
          <w:szCs w:val="24"/>
        </w:rPr>
        <w:t>月</w:t>
      </w:r>
      <w:r w:rsidR="00AE3297">
        <w:rPr>
          <w:rFonts w:asciiTheme="minorEastAsia" w:hAnsiTheme="minorEastAsia"/>
          <w:sz w:val="24"/>
          <w:szCs w:val="24"/>
        </w:rPr>
        <w:t>6</w:t>
      </w:r>
      <w:r w:rsidR="002672BD" w:rsidRPr="007A5D78">
        <w:rPr>
          <w:rFonts w:asciiTheme="minorEastAsia" w:hAnsiTheme="minorEastAsia" w:hint="eastAsia"/>
          <w:sz w:val="24"/>
          <w:szCs w:val="24"/>
        </w:rPr>
        <w:t>日</w:t>
      </w:r>
    </w:p>
    <w:p w:rsidR="000F4B66" w:rsidRPr="000F4B66" w:rsidRDefault="000F4B66" w:rsidP="000F4B66">
      <w:pPr>
        <w:spacing w:line="360" w:lineRule="auto"/>
        <w:ind w:firstLineChars="200" w:firstLine="480"/>
        <w:rPr>
          <w:sz w:val="24"/>
          <w:szCs w:val="24"/>
        </w:rPr>
      </w:pPr>
      <w:r w:rsidRPr="000F4B66">
        <w:rPr>
          <w:rFonts w:hint="eastAsia"/>
          <w:sz w:val="24"/>
          <w:szCs w:val="24"/>
        </w:rPr>
        <w:t>四、竞赛评审</w:t>
      </w:r>
    </w:p>
    <w:p w:rsidR="000F4B66" w:rsidRPr="000F4B66" w:rsidRDefault="000F4B66" w:rsidP="006E6DA4">
      <w:pPr>
        <w:spacing w:line="360" w:lineRule="auto"/>
        <w:ind w:firstLineChars="200" w:firstLine="480"/>
        <w:rPr>
          <w:sz w:val="24"/>
          <w:szCs w:val="24"/>
        </w:rPr>
      </w:pPr>
      <w:r w:rsidRPr="000F4B66">
        <w:rPr>
          <w:rFonts w:hint="eastAsia"/>
          <w:sz w:val="24"/>
          <w:szCs w:val="24"/>
        </w:rPr>
        <w:t>各</w:t>
      </w:r>
      <w:proofErr w:type="gramStart"/>
      <w:r w:rsidRPr="000F4B66">
        <w:rPr>
          <w:rFonts w:hint="eastAsia"/>
          <w:sz w:val="24"/>
          <w:szCs w:val="24"/>
        </w:rPr>
        <w:t>参赛队须严格</w:t>
      </w:r>
      <w:proofErr w:type="gramEnd"/>
      <w:r w:rsidRPr="000F4B66">
        <w:rPr>
          <w:rFonts w:hint="eastAsia"/>
          <w:sz w:val="24"/>
          <w:szCs w:val="24"/>
        </w:rPr>
        <w:t>按以</w:t>
      </w:r>
      <w:r w:rsidR="005A67C0">
        <w:rPr>
          <w:rFonts w:hint="eastAsia"/>
          <w:sz w:val="24"/>
          <w:szCs w:val="24"/>
        </w:rPr>
        <w:t>上时间要求完成</w:t>
      </w:r>
      <w:r w:rsidR="00D92D18">
        <w:rPr>
          <w:rFonts w:hint="eastAsia"/>
          <w:sz w:val="24"/>
          <w:szCs w:val="24"/>
        </w:rPr>
        <w:t>报名、</w:t>
      </w:r>
      <w:r w:rsidRPr="000F4B66">
        <w:rPr>
          <w:rFonts w:hint="eastAsia"/>
          <w:sz w:val="24"/>
          <w:szCs w:val="24"/>
        </w:rPr>
        <w:t>参赛作品</w:t>
      </w:r>
      <w:r w:rsidR="005A67C0">
        <w:rPr>
          <w:rFonts w:hint="eastAsia"/>
          <w:sz w:val="24"/>
          <w:szCs w:val="24"/>
        </w:rPr>
        <w:t>制作调试</w:t>
      </w:r>
      <w:r w:rsidR="00E0591A">
        <w:rPr>
          <w:rFonts w:hint="eastAsia"/>
          <w:sz w:val="24"/>
          <w:szCs w:val="24"/>
        </w:rPr>
        <w:t>，报告撰写</w:t>
      </w:r>
      <w:r w:rsidR="005A67C0">
        <w:rPr>
          <w:rFonts w:hint="eastAsia"/>
          <w:sz w:val="24"/>
          <w:szCs w:val="24"/>
        </w:rPr>
        <w:t>。</w:t>
      </w:r>
      <w:r w:rsidRPr="000F4B66">
        <w:rPr>
          <w:rFonts w:hint="eastAsia"/>
          <w:sz w:val="24"/>
          <w:szCs w:val="24"/>
        </w:rPr>
        <w:t>评审具体安排届时通知。</w:t>
      </w:r>
    </w:p>
    <w:p w:rsidR="000F4B66" w:rsidRPr="000F4B66" w:rsidRDefault="000F4B66" w:rsidP="000F4B66">
      <w:pPr>
        <w:spacing w:line="360" w:lineRule="auto"/>
        <w:ind w:firstLineChars="200" w:firstLine="480"/>
        <w:rPr>
          <w:sz w:val="24"/>
          <w:szCs w:val="24"/>
        </w:rPr>
      </w:pPr>
      <w:r w:rsidRPr="000F4B66">
        <w:rPr>
          <w:rFonts w:hint="eastAsia"/>
          <w:sz w:val="24"/>
          <w:szCs w:val="24"/>
        </w:rPr>
        <w:t>五、竞赛奖励</w:t>
      </w:r>
    </w:p>
    <w:p w:rsidR="00B560ED" w:rsidRPr="00B560ED" w:rsidRDefault="00B560ED" w:rsidP="00B560ED">
      <w:pPr>
        <w:spacing w:line="360" w:lineRule="auto"/>
        <w:ind w:firstLineChars="200" w:firstLine="480"/>
        <w:rPr>
          <w:sz w:val="24"/>
          <w:szCs w:val="24"/>
        </w:rPr>
      </w:pPr>
      <w:r w:rsidRPr="00B560ED">
        <w:rPr>
          <w:rFonts w:hint="eastAsia"/>
          <w:sz w:val="24"/>
          <w:szCs w:val="24"/>
        </w:rPr>
        <w:t xml:space="preserve">1. </w:t>
      </w:r>
      <w:r w:rsidRPr="00B560ED">
        <w:rPr>
          <w:rFonts w:hint="eastAsia"/>
          <w:sz w:val="24"/>
          <w:szCs w:val="24"/>
        </w:rPr>
        <w:t>根据有效参赛作品的数量设置奖项，各级别奖项不超过如下比例：一等奖</w:t>
      </w:r>
      <w:r w:rsidRPr="00B560ED">
        <w:rPr>
          <w:rFonts w:hint="eastAsia"/>
          <w:sz w:val="24"/>
          <w:szCs w:val="24"/>
        </w:rPr>
        <w:t>1</w:t>
      </w:r>
      <w:r>
        <w:rPr>
          <w:sz w:val="24"/>
          <w:szCs w:val="24"/>
        </w:rPr>
        <w:t>5</w:t>
      </w:r>
      <w:r w:rsidRPr="00B560ED">
        <w:rPr>
          <w:rFonts w:hint="eastAsia"/>
          <w:sz w:val="24"/>
          <w:szCs w:val="24"/>
        </w:rPr>
        <w:t>%</w:t>
      </w:r>
      <w:r w:rsidRPr="00B560ED">
        <w:rPr>
          <w:rFonts w:hint="eastAsia"/>
          <w:sz w:val="24"/>
          <w:szCs w:val="24"/>
        </w:rPr>
        <w:t>；二等奖</w:t>
      </w:r>
      <w:r w:rsidRPr="00B560ED">
        <w:rPr>
          <w:rFonts w:hint="eastAsia"/>
          <w:sz w:val="24"/>
          <w:szCs w:val="24"/>
        </w:rPr>
        <w:t>20%</w:t>
      </w:r>
      <w:r w:rsidRPr="00B560ED">
        <w:rPr>
          <w:rFonts w:hint="eastAsia"/>
          <w:sz w:val="24"/>
          <w:szCs w:val="24"/>
        </w:rPr>
        <w:t>；三等奖</w:t>
      </w:r>
      <w:r>
        <w:rPr>
          <w:sz w:val="24"/>
          <w:szCs w:val="24"/>
        </w:rPr>
        <w:t>25</w:t>
      </w:r>
      <w:r w:rsidRPr="00B560ED">
        <w:rPr>
          <w:rFonts w:hint="eastAsia"/>
          <w:sz w:val="24"/>
          <w:szCs w:val="24"/>
        </w:rPr>
        <w:t>%</w:t>
      </w:r>
      <w:r w:rsidRPr="00B560ED">
        <w:rPr>
          <w:rFonts w:hint="eastAsia"/>
          <w:sz w:val="24"/>
          <w:szCs w:val="24"/>
        </w:rPr>
        <w:t>。</w:t>
      </w:r>
    </w:p>
    <w:p w:rsidR="000F4B66" w:rsidRPr="000F4B66" w:rsidRDefault="00B560ED" w:rsidP="00B560ED">
      <w:pPr>
        <w:spacing w:line="360" w:lineRule="auto"/>
        <w:ind w:firstLineChars="200" w:firstLine="480"/>
        <w:rPr>
          <w:sz w:val="24"/>
          <w:szCs w:val="24"/>
        </w:rPr>
      </w:pPr>
      <w:r w:rsidRPr="00B560ED">
        <w:rPr>
          <w:rFonts w:hint="eastAsia"/>
          <w:sz w:val="24"/>
          <w:szCs w:val="24"/>
        </w:rPr>
        <w:lastRenderedPageBreak/>
        <w:t xml:space="preserve">2. </w:t>
      </w:r>
      <w:proofErr w:type="gramStart"/>
      <w:r w:rsidRPr="00B560ED">
        <w:rPr>
          <w:rFonts w:hint="eastAsia"/>
          <w:sz w:val="24"/>
          <w:szCs w:val="24"/>
        </w:rPr>
        <w:t>校赛学生</w:t>
      </w:r>
      <w:proofErr w:type="gramEnd"/>
      <w:r w:rsidRPr="00B560ED">
        <w:rPr>
          <w:rFonts w:hint="eastAsia"/>
          <w:sz w:val="24"/>
          <w:szCs w:val="24"/>
        </w:rPr>
        <w:t>获奖奖励政策参照《滁州学院大学生学科竞赛管理办法》（校政教〔</w:t>
      </w:r>
      <w:r w:rsidRPr="00B560ED">
        <w:rPr>
          <w:rFonts w:hint="eastAsia"/>
          <w:sz w:val="24"/>
          <w:szCs w:val="24"/>
        </w:rPr>
        <w:t>2015</w:t>
      </w:r>
      <w:r w:rsidRPr="00B560ED">
        <w:rPr>
          <w:rFonts w:hint="eastAsia"/>
          <w:sz w:val="24"/>
          <w:szCs w:val="24"/>
        </w:rPr>
        <w:t>〕</w:t>
      </w:r>
      <w:r w:rsidRPr="00B560ED">
        <w:rPr>
          <w:rFonts w:hint="eastAsia"/>
          <w:sz w:val="24"/>
          <w:szCs w:val="24"/>
        </w:rPr>
        <w:t>68</w:t>
      </w:r>
      <w:r w:rsidRPr="00B560ED">
        <w:rPr>
          <w:rFonts w:hint="eastAsia"/>
          <w:sz w:val="24"/>
          <w:szCs w:val="24"/>
        </w:rPr>
        <w:t>号）和《滁州学院学生素质拓展与创新创业实践学分实施细则》（校政学工〔</w:t>
      </w:r>
      <w:r w:rsidRPr="00B560ED">
        <w:rPr>
          <w:rFonts w:hint="eastAsia"/>
          <w:sz w:val="24"/>
          <w:szCs w:val="24"/>
        </w:rPr>
        <w:t>2017</w:t>
      </w:r>
      <w:r w:rsidRPr="00B560ED">
        <w:rPr>
          <w:rFonts w:hint="eastAsia"/>
          <w:sz w:val="24"/>
          <w:szCs w:val="24"/>
        </w:rPr>
        <w:t>〕</w:t>
      </w:r>
      <w:r w:rsidRPr="00B560ED">
        <w:rPr>
          <w:rFonts w:hint="eastAsia"/>
          <w:sz w:val="24"/>
          <w:szCs w:val="24"/>
        </w:rPr>
        <w:t>3</w:t>
      </w:r>
      <w:r w:rsidRPr="00B560ED">
        <w:rPr>
          <w:rFonts w:hint="eastAsia"/>
          <w:sz w:val="24"/>
          <w:szCs w:val="24"/>
        </w:rPr>
        <w:t>号）</w:t>
      </w:r>
      <w:r>
        <w:rPr>
          <w:rFonts w:hint="eastAsia"/>
          <w:sz w:val="24"/>
          <w:szCs w:val="24"/>
        </w:rPr>
        <w:t>。</w:t>
      </w:r>
    </w:p>
    <w:p w:rsidR="000F4B66" w:rsidRDefault="002672BD" w:rsidP="000F4B66">
      <w:pPr>
        <w:spacing w:line="360" w:lineRule="auto"/>
        <w:ind w:firstLineChars="200" w:firstLine="480"/>
        <w:rPr>
          <w:sz w:val="24"/>
          <w:szCs w:val="24"/>
        </w:rPr>
      </w:pPr>
      <w:r>
        <w:rPr>
          <w:rFonts w:hint="eastAsia"/>
          <w:sz w:val="24"/>
          <w:szCs w:val="24"/>
        </w:rPr>
        <w:t>六、报名方式</w:t>
      </w:r>
    </w:p>
    <w:p w:rsidR="002672BD" w:rsidRPr="000F4B66" w:rsidRDefault="003A3BFE" w:rsidP="000F4B66">
      <w:pPr>
        <w:spacing w:line="360" w:lineRule="auto"/>
        <w:ind w:firstLineChars="200" w:firstLine="480"/>
        <w:rPr>
          <w:sz w:val="24"/>
          <w:szCs w:val="24"/>
        </w:rPr>
      </w:pPr>
      <w:r>
        <w:rPr>
          <w:rFonts w:hint="eastAsia"/>
          <w:sz w:val="24"/>
          <w:szCs w:val="24"/>
        </w:rPr>
        <w:t>自行组队</w:t>
      </w:r>
      <w:r w:rsidR="002672BD">
        <w:rPr>
          <w:rFonts w:hint="eastAsia"/>
          <w:sz w:val="24"/>
          <w:szCs w:val="24"/>
        </w:rPr>
        <w:t>填写报名表，</w:t>
      </w:r>
      <w:r w:rsidR="0058522B" w:rsidRPr="0058522B">
        <w:rPr>
          <w:rFonts w:hint="eastAsia"/>
          <w:sz w:val="24"/>
          <w:szCs w:val="24"/>
        </w:rPr>
        <w:t>于</w:t>
      </w:r>
      <w:r w:rsidR="0058522B" w:rsidRPr="0058522B">
        <w:rPr>
          <w:rFonts w:asciiTheme="minorEastAsia" w:hAnsiTheme="minorEastAsia" w:hint="eastAsia"/>
          <w:sz w:val="24"/>
          <w:szCs w:val="24"/>
        </w:rPr>
        <w:t>20</w:t>
      </w:r>
      <w:r w:rsidR="0058522B" w:rsidRPr="0058522B">
        <w:rPr>
          <w:rFonts w:asciiTheme="minorEastAsia" w:hAnsiTheme="minorEastAsia"/>
          <w:sz w:val="24"/>
          <w:szCs w:val="24"/>
        </w:rPr>
        <w:t>21</w:t>
      </w:r>
      <w:r w:rsidR="0058522B" w:rsidRPr="0058522B">
        <w:rPr>
          <w:rFonts w:asciiTheme="minorEastAsia" w:hAnsiTheme="minorEastAsia" w:hint="eastAsia"/>
          <w:sz w:val="24"/>
          <w:szCs w:val="24"/>
        </w:rPr>
        <w:t>年</w:t>
      </w:r>
      <w:r w:rsidR="0058522B" w:rsidRPr="0058522B">
        <w:rPr>
          <w:rFonts w:asciiTheme="minorEastAsia" w:hAnsiTheme="minorEastAsia"/>
          <w:sz w:val="24"/>
          <w:szCs w:val="24"/>
        </w:rPr>
        <w:t>3</w:t>
      </w:r>
      <w:r w:rsidR="0058522B" w:rsidRPr="0058522B">
        <w:rPr>
          <w:rFonts w:asciiTheme="minorEastAsia" w:hAnsiTheme="minorEastAsia" w:hint="eastAsia"/>
          <w:sz w:val="24"/>
          <w:szCs w:val="24"/>
        </w:rPr>
        <w:t>月</w:t>
      </w:r>
      <w:r w:rsidR="0058522B" w:rsidRPr="0058522B">
        <w:rPr>
          <w:rFonts w:asciiTheme="minorEastAsia" w:hAnsiTheme="minorEastAsia"/>
          <w:sz w:val="24"/>
          <w:szCs w:val="24"/>
        </w:rPr>
        <w:t>15</w:t>
      </w:r>
      <w:r w:rsidR="0058522B" w:rsidRPr="0058522B">
        <w:rPr>
          <w:rFonts w:asciiTheme="minorEastAsia" w:hAnsiTheme="minorEastAsia" w:hint="eastAsia"/>
          <w:sz w:val="24"/>
          <w:szCs w:val="24"/>
        </w:rPr>
        <w:t>日前发至邮箱</w:t>
      </w:r>
      <w:r w:rsidR="0058522B" w:rsidRPr="0058522B">
        <w:rPr>
          <w:rFonts w:ascii="Times New Roman" w:hAnsi="Times New Roman" w:cs="Times New Roman"/>
          <w:sz w:val="24"/>
          <w:szCs w:val="24"/>
        </w:rPr>
        <w:t>zhengguilin.chzu@qq.com</w:t>
      </w:r>
      <w:r w:rsidR="0058522B">
        <w:rPr>
          <w:rFonts w:ascii="Times New Roman" w:hAnsi="Times New Roman" w:cs="Times New Roman" w:hint="eastAsia"/>
          <w:sz w:val="24"/>
          <w:szCs w:val="24"/>
        </w:rPr>
        <w:t>，各组组长请扫描进群</w:t>
      </w:r>
      <w:r>
        <w:rPr>
          <w:rFonts w:ascii="Times New Roman" w:hAnsi="Times New Roman" w:cs="Times New Roman" w:hint="eastAsia"/>
          <w:sz w:val="24"/>
          <w:szCs w:val="24"/>
        </w:rPr>
        <w:t>。</w:t>
      </w:r>
    </w:p>
    <w:p w:rsidR="000F4B66" w:rsidRPr="000F4B66" w:rsidRDefault="000F4B66" w:rsidP="000F4B66">
      <w:pPr>
        <w:spacing w:line="360" w:lineRule="auto"/>
        <w:ind w:firstLineChars="200" w:firstLine="480"/>
        <w:rPr>
          <w:sz w:val="24"/>
          <w:szCs w:val="24"/>
        </w:rPr>
      </w:pPr>
      <w:r w:rsidRPr="000F4B66">
        <w:rPr>
          <w:rFonts w:hint="eastAsia"/>
          <w:sz w:val="24"/>
          <w:szCs w:val="24"/>
        </w:rPr>
        <w:t>联系人：</w:t>
      </w:r>
      <w:r w:rsidR="002672BD" w:rsidRPr="000F4B66">
        <w:rPr>
          <w:rFonts w:hint="eastAsia"/>
          <w:sz w:val="24"/>
          <w:szCs w:val="24"/>
        </w:rPr>
        <w:t xml:space="preserve"> </w:t>
      </w:r>
      <w:r w:rsidR="003A3BFE">
        <w:rPr>
          <w:rFonts w:hint="eastAsia"/>
          <w:sz w:val="24"/>
          <w:szCs w:val="24"/>
        </w:rPr>
        <w:t>郑桂林</w:t>
      </w:r>
    </w:p>
    <w:p w:rsidR="000F4B66" w:rsidRDefault="000F4B66" w:rsidP="000F4B66">
      <w:pPr>
        <w:spacing w:line="360" w:lineRule="auto"/>
        <w:ind w:firstLineChars="200" w:firstLine="480"/>
        <w:rPr>
          <w:sz w:val="24"/>
          <w:szCs w:val="24"/>
        </w:rPr>
      </w:pPr>
      <w:r w:rsidRPr="000F4B66">
        <w:rPr>
          <w:rFonts w:hint="eastAsia"/>
          <w:sz w:val="24"/>
          <w:szCs w:val="24"/>
        </w:rPr>
        <w:t>联系电话：</w:t>
      </w:r>
      <w:r w:rsidRPr="000F4B66">
        <w:rPr>
          <w:rFonts w:hint="eastAsia"/>
          <w:sz w:val="24"/>
          <w:szCs w:val="24"/>
        </w:rPr>
        <w:t xml:space="preserve"> </w:t>
      </w:r>
      <w:r w:rsidR="003A3BFE">
        <w:rPr>
          <w:rFonts w:hint="eastAsia"/>
          <w:sz w:val="24"/>
          <w:szCs w:val="24"/>
        </w:rPr>
        <w:t>18855061764</w:t>
      </w:r>
    </w:p>
    <w:p w:rsidR="00291CC2" w:rsidRDefault="00291CC2" w:rsidP="000F4B66">
      <w:pPr>
        <w:spacing w:line="360" w:lineRule="auto"/>
        <w:ind w:firstLineChars="200" w:firstLine="480"/>
        <w:rPr>
          <w:sz w:val="24"/>
          <w:szCs w:val="24"/>
        </w:rPr>
      </w:pPr>
    </w:p>
    <w:p w:rsidR="00945468" w:rsidRDefault="00945468" w:rsidP="00526A9F">
      <w:pPr>
        <w:spacing w:line="360" w:lineRule="auto"/>
        <w:ind w:firstLineChars="200" w:firstLine="480"/>
        <w:rPr>
          <w:sz w:val="24"/>
          <w:szCs w:val="24"/>
        </w:rPr>
      </w:pPr>
      <w:r>
        <w:rPr>
          <w:rFonts w:hint="eastAsia"/>
          <w:sz w:val="24"/>
          <w:szCs w:val="24"/>
        </w:rPr>
        <w:t>附件</w:t>
      </w:r>
      <w:r>
        <w:rPr>
          <w:rFonts w:hint="eastAsia"/>
          <w:sz w:val="24"/>
          <w:szCs w:val="24"/>
        </w:rPr>
        <w:t>1</w:t>
      </w:r>
      <w:r>
        <w:rPr>
          <w:rFonts w:hint="eastAsia"/>
          <w:sz w:val="24"/>
          <w:szCs w:val="24"/>
        </w:rPr>
        <w:t>：</w:t>
      </w:r>
      <w:r w:rsidR="00526A9F">
        <w:rPr>
          <w:rFonts w:hint="eastAsia"/>
          <w:sz w:val="24"/>
          <w:szCs w:val="24"/>
        </w:rPr>
        <w:t>报名表</w:t>
      </w:r>
    </w:p>
    <w:p w:rsidR="00526A9F" w:rsidRDefault="00945468" w:rsidP="00526A9F">
      <w:pPr>
        <w:spacing w:line="360" w:lineRule="auto"/>
        <w:ind w:firstLineChars="200" w:firstLine="480"/>
        <w:rPr>
          <w:sz w:val="24"/>
          <w:szCs w:val="24"/>
        </w:rPr>
      </w:pPr>
      <w:r>
        <w:rPr>
          <w:rFonts w:hint="eastAsia"/>
          <w:sz w:val="24"/>
          <w:szCs w:val="24"/>
        </w:rPr>
        <w:t>附件</w:t>
      </w:r>
      <w:r w:rsidR="008F3E66">
        <w:rPr>
          <w:sz w:val="24"/>
          <w:szCs w:val="24"/>
        </w:rPr>
        <w:t>2</w:t>
      </w:r>
      <w:r>
        <w:rPr>
          <w:rFonts w:hint="eastAsia"/>
          <w:sz w:val="24"/>
          <w:szCs w:val="24"/>
        </w:rPr>
        <w:t>：</w:t>
      </w:r>
      <w:r w:rsidR="00E0591A">
        <w:rPr>
          <w:rFonts w:hint="eastAsia"/>
          <w:sz w:val="24"/>
          <w:szCs w:val="24"/>
        </w:rPr>
        <w:t>设计报告模板</w:t>
      </w:r>
    </w:p>
    <w:p w:rsidR="00DC2477" w:rsidRDefault="00DC2477" w:rsidP="00526A9F">
      <w:pPr>
        <w:spacing w:line="360" w:lineRule="auto"/>
        <w:ind w:firstLineChars="200" w:firstLine="480"/>
        <w:rPr>
          <w:sz w:val="24"/>
          <w:szCs w:val="24"/>
        </w:rPr>
      </w:pPr>
      <w:r>
        <w:rPr>
          <w:rFonts w:hint="eastAsia"/>
          <w:sz w:val="24"/>
          <w:szCs w:val="24"/>
        </w:rPr>
        <w:t>附件</w:t>
      </w:r>
      <w:r w:rsidR="008F3E66">
        <w:rPr>
          <w:sz w:val="24"/>
          <w:szCs w:val="24"/>
        </w:rPr>
        <w:t>3</w:t>
      </w:r>
      <w:r>
        <w:rPr>
          <w:rFonts w:hint="eastAsia"/>
          <w:sz w:val="24"/>
          <w:szCs w:val="24"/>
        </w:rPr>
        <w:t>：设计报告写作说明</w:t>
      </w:r>
    </w:p>
    <w:p w:rsidR="0058522B" w:rsidRDefault="0058522B" w:rsidP="0058522B">
      <w:pPr>
        <w:spacing w:line="360" w:lineRule="auto"/>
        <w:ind w:firstLineChars="200" w:firstLine="420"/>
        <w:jc w:val="center"/>
        <w:rPr>
          <w:sz w:val="24"/>
          <w:szCs w:val="24"/>
        </w:rPr>
      </w:pPr>
      <w:r>
        <w:rPr>
          <w:noProof/>
        </w:rPr>
        <w:drawing>
          <wp:inline distT="0" distB="0" distL="0" distR="0" wp14:anchorId="5A64903F" wp14:editId="1DDF3228">
            <wp:extent cx="3269411" cy="3913862"/>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74628" cy="3920107"/>
                    </a:xfrm>
                    <a:prstGeom prst="rect">
                      <a:avLst/>
                    </a:prstGeom>
                  </pic:spPr>
                </pic:pic>
              </a:graphicData>
            </a:graphic>
          </wp:inline>
        </w:drawing>
      </w:r>
    </w:p>
    <w:p w:rsidR="0058522B" w:rsidRPr="0058522B" w:rsidRDefault="0058522B" w:rsidP="00526A9F">
      <w:pPr>
        <w:spacing w:line="360" w:lineRule="auto"/>
        <w:ind w:firstLineChars="200" w:firstLine="480"/>
        <w:rPr>
          <w:sz w:val="24"/>
          <w:szCs w:val="24"/>
        </w:rPr>
      </w:pPr>
    </w:p>
    <w:sectPr w:rsidR="0058522B" w:rsidRPr="005852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FE7" w:rsidRDefault="00442FE7" w:rsidP="000F4B66">
      <w:r>
        <w:separator/>
      </w:r>
    </w:p>
  </w:endnote>
  <w:endnote w:type="continuationSeparator" w:id="0">
    <w:p w:rsidR="00442FE7" w:rsidRDefault="00442FE7" w:rsidP="000F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FE7" w:rsidRDefault="00442FE7" w:rsidP="000F4B66">
      <w:r>
        <w:separator/>
      </w:r>
    </w:p>
  </w:footnote>
  <w:footnote w:type="continuationSeparator" w:id="0">
    <w:p w:rsidR="00442FE7" w:rsidRDefault="00442FE7" w:rsidP="000F4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65062"/>
    <w:multiLevelType w:val="hybridMultilevel"/>
    <w:tmpl w:val="1C205C78"/>
    <w:lvl w:ilvl="0" w:tplc="0C1E41A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3FF"/>
    <w:rsid w:val="00077F82"/>
    <w:rsid w:val="000F4B66"/>
    <w:rsid w:val="001058E7"/>
    <w:rsid w:val="0018747B"/>
    <w:rsid w:val="001A6D82"/>
    <w:rsid w:val="002672BD"/>
    <w:rsid w:val="00291CC2"/>
    <w:rsid w:val="002D3733"/>
    <w:rsid w:val="00300ADA"/>
    <w:rsid w:val="003A3BFE"/>
    <w:rsid w:val="003A3CA0"/>
    <w:rsid w:val="003B0080"/>
    <w:rsid w:val="003C36D1"/>
    <w:rsid w:val="00411D00"/>
    <w:rsid w:val="00417209"/>
    <w:rsid w:val="00442FE7"/>
    <w:rsid w:val="004B5875"/>
    <w:rsid w:val="004E4AF2"/>
    <w:rsid w:val="005030D5"/>
    <w:rsid w:val="00526A9F"/>
    <w:rsid w:val="0058522B"/>
    <w:rsid w:val="005A67C0"/>
    <w:rsid w:val="006363FF"/>
    <w:rsid w:val="006953FE"/>
    <w:rsid w:val="006E6DA4"/>
    <w:rsid w:val="00744510"/>
    <w:rsid w:val="00842E71"/>
    <w:rsid w:val="00851979"/>
    <w:rsid w:val="008C7969"/>
    <w:rsid w:val="008F3E66"/>
    <w:rsid w:val="00945468"/>
    <w:rsid w:val="00AD52A6"/>
    <w:rsid w:val="00AE3297"/>
    <w:rsid w:val="00B560ED"/>
    <w:rsid w:val="00B635B4"/>
    <w:rsid w:val="00B7291E"/>
    <w:rsid w:val="00BE3680"/>
    <w:rsid w:val="00C31F3B"/>
    <w:rsid w:val="00CA34A8"/>
    <w:rsid w:val="00D51223"/>
    <w:rsid w:val="00D92D18"/>
    <w:rsid w:val="00DC2477"/>
    <w:rsid w:val="00E0591A"/>
    <w:rsid w:val="00E118ED"/>
    <w:rsid w:val="00EB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0081"/>
  <w15:docId w15:val="{319FD3D8-9F7E-4D54-B9D3-A40826A9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B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4B66"/>
    <w:rPr>
      <w:sz w:val="18"/>
      <w:szCs w:val="18"/>
    </w:rPr>
  </w:style>
  <w:style w:type="paragraph" w:styleId="a5">
    <w:name w:val="footer"/>
    <w:basedOn w:val="a"/>
    <w:link w:val="a6"/>
    <w:uiPriority w:val="99"/>
    <w:unhideWhenUsed/>
    <w:rsid w:val="000F4B66"/>
    <w:pPr>
      <w:tabs>
        <w:tab w:val="center" w:pos="4153"/>
        <w:tab w:val="right" w:pos="8306"/>
      </w:tabs>
      <w:snapToGrid w:val="0"/>
      <w:jc w:val="left"/>
    </w:pPr>
    <w:rPr>
      <w:sz w:val="18"/>
      <w:szCs w:val="18"/>
    </w:rPr>
  </w:style>
  <w:style w:type="character" w:customStyle="1" w:styleId="a6">
    <w:name w:val="页脚 字符"/>
    <w:basedOn w:val="a0"/>
    <w:link w:val="a5"/>
    <w:uiPriority w:val="99"/>
    <w:rsid w:val="000F4B66"/>
    <w:rPr>
      <w:sz w:val="18"/>
      <w:szCs w:val="18"/>
    </w:rPr>
  </w:style>
  <w:style w:type="paragraph" w:styleId="a7">
    <w:name w:val="List Paragraph"/>
    <w:basedOn w:val="a"/>
    <w:uiPriority w:val="34"/>
    <w:qFormat/>
    <w:rsid w:val="002672BD"/>
    <w:pPr>
      <w:ind w:firstLineChars="200" w:firstLine="420"/>
    </w:pPr>
  </w:style>
  <w:style w:type="character" w:styleId="a8">
    <w:name w:val="Hyperlink"/>
    <w:basedOn w:val="a0"/>
    <w:uiPriority w:val="99"/>
    <w:unhideWhenUsed/>
    <w:rsid w:val="003A3BFE"/>
    <w:rPr>
      <w:color w:val="0000FF" w:themeColor="hyperlink"/>
      <w:u w:val="single"/>
    </w:rPr>
  </w:style>
  <w:style w:type="character" w:styleId="a9">
    <w:name w:val="Unresolved Mention"/>
    <w:basedOn w:val="a0"/>
    <w:uiPriority w:val="99"/>
    <w:semiHidden/>
    <w:unhideWhenUsed/>
    <w:rsid w:val="00585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81919">
      <w:bodyDiv w:val="1"/>
      <w:marLeft w:val="0"/>
      <w:marRight w:val="0"/>
      <w:marTop w:val="0"/>
      <w:marBottom w:val="0"/>
      <w:divBdr>
        <w:top w:val="none" w:sz="0" w:space="0" w:color="auto"/>
        <w:left w:val="none" w:sz="0" w:space="0" w:color="auto"/>
        <w:bottom w:val="none" w:sz="0" w:space="0" w:color="auto"/>
        <w:right w:val="none" w:sz="0" w:space="0" w:color="auto"/>
      </w:divBdr>
    </w:div>
    <w:div w:id="79675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1268</TotalTime>
  <Pages>2</Pages>
  <Words>139</Words>
  <Characters>797</Characters>
  <Application>Microsoft Office Word</Application>
  <DocSecurity>0</DocSecurity>
  <Lines>6</Lines>
  <Paragraphs>1</Paragraphs>
  <ScaleCrop>false</ScaleCrop>
  <Company>Microsoft</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Guilin</dc:creator>
  <cp:keywords/>
  <dc:description/>
  <cp:lastModifiedBy>Guilin</cp:lastModifiedBy>
  <cp:revision>24</cp:revision>
  <cp:lastPrinted>2021-03-09T06:22:00Z</cp:lastPrinted>
  <dcterms:created xsi:type="dcterms:W3CDTF">2018-05-11T06:36:00Z</dcterms:created>
  <dcterms:modified xsi:type="dcterms:W3CDTF">2021-03-11T09:06:00Z</dcterms:modified>
</cp:coreProperties>
</file>